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F63734" w:rsidP="00663978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4041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1" name="Plu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971550"/>
                        </a:xfrm>
                        <a:custGeom>
                          <a:avLst/>
                          <a:gdLst>
                            <a:gd name="T0" fmla="*/ 138879 w 1047750"/>
                            <a:gd name="T1" fmla="*/ 371521 h 971550"/>
                            <a:gd name="T2" fmla="*/ 409621 w 1047750"/>
                            <a:gd name="T3" fmla="*/ 371521 h 971550"/>
                            <a:gd name="T4" fmla="*/ 409621 w 1047750"/>
                            <a:gd name="T5" fmla="*/ 128779 h 971550"/>
                            <a:gd name="T6" fmla="*/ 638129 w 1047750"/>
                            <a:gd name="T7" fmla="*/ 128779 h 971550"/>
                            <a:gd name="T8" fmla="*/ 638129 w 1047750"/>
                            <a:gd name="T9" fmla="*/ 371521 h 971550"/>
                            <a:gd name="T10" fmla="*/ 908871 w 1047750"/>
                            <a:gd name="T11" fmla="*/ 371521 h 971550"/>
                            <a:gd name="T12" fmla="*/ 908871 w 1047750"/>
                            <a:gd name="T13" fmla="*/ 600029 h 971550"/>
                            <a:gd name="T14" fmla="*/ 638129 w 1047750"/>
                            <a:gd name="T15" fmla="*/ 600029 h 971550"/>
                            <a:gd name="T16" fmla="*/ 638129 w 1047750"/>
                            <a:gd name="T17" fmla="*/ 842771 h 971550"/>
                            <a:gd name="T18" fmla="*/ 409621 w 1047750"/>
                            <a:gd name="T19" fmla="*/ 842771 h 971550"/>
                            <a:gd name="T20" fmla="*/ 409621 w 1047750"/>
                            <a:gd name="T21" fmla="*/ 600029 h 971550"/>
                            <a:gd name="T22" fmla="*/ 138879 w 1047750"/>
                            <a:gd name="T23" fmla="*/ 600029 h 971550"/>
                            <a:gd name="T24" fmla="*/ 138879 w 1047750"/>
                            <a:gd name="T25" fmla="*/ 371521 h 9715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047750" h="971550">
                              <a:moveTo>
                                <a:pt x="138879" y="371521"/>
                              </a:moveTo>
                              <a:lnTo>
                                <a:pt x="409621" y="371521"/>
                              </a:lnTo>
                              <a:lnTo>
                                <a:pt x="409621" y="128779"/>
                              </a:lnTo>
                              <a:lnTo>
                                <a:pt x="638129" y="128779"/>
                              </a:lnTo>
                              <a:lnTo>
                                <a:pt x="638129" y="371521"/>
                              </a:lnTo>
                              <a:lnTo>
                                <a:pt x="908871" y="371521"/>
                              </a:lnTo>
                              <a:lnTo>
                                <a:pt x="908871" y="600029"/>
                              </a:lnTo>
                              <a:lnTo>
                                <a:pt x="638129" y="600029"/>
                              </a:lnTo>
                              <a:lnTo>
                                <a:pt x="638129" y="842771"/>
                              </a:lnTo>
                              <a:lnTo>
                                <a:pt x="409621" y="842771"/>
                              </a:lnTo>
                              <a:lnTo>
                                <a:pt x="409621" y="600029"/>
                              </a:lnTo>
                              <a:lnTo>
                                <a:pt x="138879" y="600029"/>
                              </a:lnTo>
                              <a:lnTo>
                                <a:pt x="138879" y="3715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744D6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" path="m138879,371521r270742,l409621,128779r228508,l638129,371521r270742,l908871,600029r-270742,l638129,842771r-228508,l409621,600029r-270742,l138879,371521xe" fillcolor="blue" strokecolor="#4579b8 [3044]">
                <v:shadow on="t" color="black" opacity="22936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BB27FB" w:rsidRDefault="00BB27FB" w:rsidP="00BB27FB">
      <w:pPr>
        <w:pStyle w:val="Geenafstand"/>
        <w:rPr>
          <w:b/>
          <w:sz w:val="28"/>
          <w:szCs w:val="28"/>
        </w:rPr>
      </w:pPr>
    </w:p>
    <w:p w:rsidR="00BB27FB" w:rsidRPr="00337F7E" w:rsidRDefault="00BB27FB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CC23FD">
        <w:rPr>
          <w:b/>
          <w:sz w:val="28"/>
          <w:szCs w:val="28"/>
        </w:rPr>
        <w:t>bijeenkomst</w:t>
      </w:r>
      <w:r w:rsidRPr="00337F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Pr="00337F7E">
        <w:rPr>
          <w:b/>
          <w:sz w:val="28"/>
          <w:szCs w:val="28"/>
        </w:rPr>
        <w:t>rogramma</w:t>
      </w:r>
      <w:r>
        <w:rPr>
          <w:b/>
          <w:sz w:val="28"/>
          <w:szCs w:val="28"/>
        </w:rPr>
        <w:t>groep</w:t>
      </w:r>
      <w:r w:rsidRPr="00337F7E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>Scholenvoordetoekomst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B27FB" w:rsidRDefault="00153262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Maan</w:t>
      </w:r>
      <w:r w:rsidR="00E36165">
        <w:rPr>
          <w:b/>
          <w:sz w:val="28"/>
          <w:szCs w:val="28"/>
        </w:rPr>
        <w:t xml:space="preserve">dag </w:t>
      </w:r>
      <w:r>
        <w:rPr>
          <w:b/>
          <w:sz w:val="28"/>
          <w:szCs w:val="28"/>
        </w:rPr>
        <w:t>7 december</w:t>
      </w:r>
      <w:r w:rsidR="00BB27FB">
        <w:rPr>
          <w:b/>
          <w:sz w:val="28"/>
          <w:szCs w:val="28"/>
        </w:rPr>
        <w:t xml:space="preserve"> 2015</w:t>
      </w:r>
    </w:p>
    <w:p w:rsidR="00BB27FB" w:rsidRDefault="00153262" w:rsidP="00BB27FB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13.00 tot 16</w:t>
      </w:r>
      <w:r w:rsidR="00BB27FB">
        <w:rPr>
          <w:b/>
          <w:sz w:val="28"/>
          <w:szCs w:val="28"/>
        </w:rPr>
        <w:t>.00 uur</w:t>
      </w:r>
    </w:p>
    <w:p w:rsidR="00BB27FB" w:rsidRDefault="00E36165" w:rsidP="00BB27FB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 xml:space="preserve">Locatie: Bestuurskantoor </w:t>
      </w:r>
      <w:proofErr w:type="spellStart"/>
      <w:r w:rsidR="00153262">
        <w:rPr>
          <w:b/>
          <w:sz w:val="28"/>
          <w:szCs w:val="28"/>
        </w:rPr>
        <w:t>Obase</w:t>
      </w:r>
      <w:proofErr w:type="spellEnd"/>
      <w:r w:rsidR="00BB27FB">
        <w:rPr>
          <w:b/>
          <w:sz w:val="28"/>
          <w:szCs w:val="28"/>
        </w:rPr>
        <w:br/>
      </w:r>
    </w:p>
    <w:p w:rsidR="00BB27FB" w:rsidRPr="005E751C" w:rsidRDefault="00BB27FB" w:rsidP="00BB27FB">
      <w:pPr>
        <w:pStyle w:val="Geenafstand"/>
        <w:ind w:left="1416" w:hanging="1416"/>
        <w:rPr>
          <w:rFonts w:eastAsia="Times New Roman" w:cs="Times New Roman"/>
          <w:color w:val="000000"/>
          <w:lang w:eastAsia="en-US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 w:rsidR="00E36165">
        <w:rPr>
          <w:rFonts w:eastAsia="Times New Roman" w:cs="Times New Roman"/>
          <w:color w:val="000000"/>
          <w:lang w:eastAsia="en-US"/>
        </w:rPr>
        <w:t xml:space="preserve">: </w:t>
      </w:r>
      <w:r w:rsidR="00E36165">
        <w:rPr>
          <w:rFonts w:eastAsia="Times New Roman" w:cs="Times New Roman"/>
          <w:color w:val="000000"/>
          <w:lang w:eastAsia="en-US"/>
        </w:rPr>
        <w:tab/>
      </w:r>
      <w:proofErr w:type="spellStart"/>
      <w:r>
        <w:rPr>
          <w:rFonts w:eastAsia="Times New Roman" w:cs="Times New Roman"/>
          <w:color w:val="000000"/>
          <w:lang w:eastAsia="en-US"/>
        </w:rPr>
        <w:t>Birgitte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de Ruiter, Joop </w:t>
      </w:r>
      <w:proofErr w:type="spellStart"/>
      <w:r>
        <w:rPr>
          <w:rFonts w:eastAsia="Times New Roman" w:cs="Times New Roman"/>
          <w:color w:val="000000"/>
          <w:lang w:eastAsia="en-US"/>
        </w:rPr>
        <w:t>Lijbaart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, Wim </w:t>
      </w:r>
      <w:proofErr w:type="spellStart"/>
      <w:r>
        <w:rPr>
          <w:rFonts w:eastAsia="Times New Roman" w:cs="Times New Roman"/>
          <w:color w:val="000000"/>
          <w:lang w:eastAsia="en-US"/>
        </w:rPr>
        <w:t>Westerweele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, Agnes </w:t>
      </w:r>
      <w:proofErr w:type="spellStart"/>
      <w:r>
        <w:rPr>
          <w:rFonts w:eastAsia="Times New Roman" w:cs="Times New Roman"/>
          <w:color w:val="000000"/>
          <w:lang w:eastAsia="en-US"/>
        </w:rPr>
        <w:t>Hieminga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, Ellemijn van </w:t>
      </w:r>
      <w:r w:rsidR="00E36165">
        <w:rPr>
          <w:rFonts w:eastAsia="Times New Roman" w:cs="Times New Roman"/>
          <w:color w:val="000000"/>
          <w:lang w:eastAsia="en-US"/>
        </w:rPr>
        <w:t xml:space="preserve">Waveren, </w:t>
      </w:r>
      <w:r>
        <w:rPr>
          <w:rFonts w:eastAsia="Times New Roman" w:cs="Times New Roman"/>
          <w:color w:val="000000"/>
          <w:lang w:eastAsia="en-US"/>
        </w:rPr>
        <w:t>Wim Reynhout, Hil</w:t>
      </w:r>
      <w:r w:rsidR="0094664F">
        <w:rPr>
          <w:rFonts w:eastAsia="Times New Roman" w:cs="Times New Roman"/>
          <w:color w:val="000000"/>
          <w:lang w:eastAsia="en-US"/>
        </w:rPr>
        <w:t>de Kooiker, Nelly de Bruijne</w:t>
      </w:r>
      <w:r>
        <w:rPr>
          <w:rFonts w:eastAsia="Times New Roman" w:cs="Times New Roman"/>
          <w:color w:val="000000"/>
          <w:lang w:eastAsia="en-US"/>
        </w:rPr>
        <w:t>, Jos de Jo</w:t>
      </w:r>
      <w:r w:rsidR="00E36165">
        <w:rPr>
          <w:rFonts w:eastAsia="Times New Roman" w:cs="Times New Roman"/>
          <w:color w:val="000000"/>
          <w:lang w:eastAsia="en-US"/>
        </w:rPr>
        <w:t>ng, Marjan Glas,</w:t>
      </w:r>
      <w:r>
        <w:rPr>
          <w:rFonts w:eastAsia="Times New Roman" w:cs="Times New Roman"/>
          <w:color w:val="000000"/>
          <w:lang w:eastAsia="en-US"/>
        </w:rPr>
        <w:t xml:space="preserve"> Riaan Lous, Corr</w:t>
      </w:r>
      <w:r w:rsidR="002A6400">
        <w:rPr>
          <w:rFonts w:eastAsia="Times New Roman" w:cs="Times New Roman"/>
          <w:color w:val="000000"/>
          <w:lang w:eastAsia="en-US"/>
        </w:rPr>
        <w:t xml:space="preserve">inne Dekker, Jolanda </w:t>
      </w:r>
      <w:proofErr w:type="spellStart"/>
      <w:r w:rsidR="002A6400">
        <w:rPr>
          <w:rFonts w:eastAsia="Times New Roman" w:cs="Times New Roman"/>
          <w:color w:val="000000"/>
          <w:lang w:eastAsia="en-US"/>
        </w:rPr>
        <w:t>Audenaerd</w:t>
      </w:r>
      <w:proofErr w:type="spellEnd"/>
      <w:r w:rsidR="002A6400">
        <w:rPr>
          <w:rFonts w:eastAsia="Times New Roman" w:cs="Times New Roman"/>
          <w:color w:val="000000"/>
          <w:lang w:eastAsia="en-US"/>
        </w:rPr>
        <w:t>,</w:t>
      </w:r>
      <w:r w:rsidR="00797A1E">
        <w:rPr>
          <w:rFonts w:eastAsia="Times New Roman" w:cs="Times New Roman"/>
          <w:color w:val="000000"/>
          <w:lang w:eastAsia="en-US"/>
        </w:rPr>
        <w:t xml:space="preserve"> </w:t>
      </w:r>
      <w:r w:rsidR="00272041">
        <w:rPr>
          <w:rFonts w:eastAsia="Times New Roman" w:cs="Times New Roman"/>
          <w:color w:val="000000"/>
          <w:lang w:eastAsia="en-US"/>
        </w:rPr>
        <w:t>Gabriëlle Rossing,</w:t>
      </w:r>
      <w:r w:rsidR="0094664F">
        <w:rPr>
          <w:rFonts w:eastAsia="Times New Roman" w:cs="Times New Roman"/>
          <w:color w:val="000000"/>
          <w:lang w:eastAsia="en-US"/>
        </w:rPr>
        <w:t xml:space="preserve"> Carlien Nijdam, Sonja Nossent, Marjo Schillings, Adrianne Capel, Riaan Lous, Edwin Kint, Frans </w:t>
      </w:r>
      <w:proofErr w:type="spellStart"/>
      <w:r w:rsidR="0094664F">
        <w:rPr>
          <w:rFonts w:eastAsia="Times New Roman" w:cs="Times New Roman"/>
          <w:color w:val="000000"/>
          <w:lang w:eastAsia="en-US"/>
        </w:rPr>
        <w:t>Veijgen</w:t>
      </w:r>
      <w:proofErr w:type="spellEnd"/>
      <w:r w:rsidR="0094664F">
        <w:rPr>
          <w:rFonts w:eastAsia="Times New Roman" w:cs="Times New Roman"/>
          <w:color w:val="000000"/>
          <w:lang w:eastAsia="en-US"/>
        </w:rPr>
        <w:t>,</w:t>
      </w:r>
      <w:r w:rsidR="00272041">
        <w:rPr>
          <w:rFonts w:eastAsia="Times New Roman" w:cs="Times New Roman"/>
          <w:color w:val="000000"/>
          <w:lang w:eastAsia="en-US"/>
        </w:rPr>
        <w:t xml:space="preserve"> </w:t>
      </w:r>
      <w:r>
        <w:rPr>
          <w:rFonts w:eastAsia="Times New Roman" w:cs="Times New Roman"/>
          <w:color w:val="000000"/>
          <w:lang w:eastAsia="en-US"/>
        </w:rPr>
        <w:t xml:space="preserve">Cora </w:t>
      </w:r>
      <w:proofErr w:type="spellStart"/>
      <w:r>
        <w:rPr>
          <w:rFonts w:eastAsia="Times New Roman" w:cs="Times New Roman"/>
          <w:color w:val="000000"/>
          <w:lang w:eastAsia="en-US"/>
        </w:rPr>
        <w:t>Dourlein</w:t>
      </w:r>
      <w:proofErr w:type="spellEnd"/>
      <w:r>
        <w:rPr>
          <w:rFonts w:eastAsia="Times New Roman" w:cs="Times New Roman"/>
          <w:color w:val="000000"/>
          <w:lang w:eastAsia="en-US"/>
        </w:rPr>
        <w:t xml:space="preserve"> (notulist)</w:t>
      </w:r>
      <w:r w:rsidRPr="005E751C">
        <w:rPr>
          <w:rFonts w:eastAsia="Times New Roman" w:cs="Times New Roman"/>
          <w:color w:val="000000"/>
          <w:lang w:eastAsia="en-US"/>
        </w:rPr>
        <w:t xml:space="preserve"> </w:t>
      </w:r>
    </w:p>
    <w:p w:rsidR="00BB27FB" w:rsidRDefault="00BB27FB" w:rsidP="00E36165">
      <w:r w:rsidRPr="00C8479E">
        <w:t>Afwezig:</w:t>
      </w:r>
      <w:r>
        <w:t xml:space="preserve"> </w:t>
      </w:r>
      <w:r>
        <w:tab/>
      </w:r>
      <w:r w:rsidR="00E36165">
        <w:t xml:space="preserve">Leendert Jan </w:t>
      </w:r>
      <w:r w:rsidR="009515F1">
        <w:t>Parlevliet, Gerard Verkuil</w:t>
      </w:r>
      <w:r w:rsidR="00B56D74">
        <w:t>,</w:t>
      </w:r>
      <w:r w:rsidR="00DD51ED">
        <w:t xml:space="preserve"> Annemiek van Rooijen</w:t>
      </w:r>
      <w:r w:rsidR="004C46FE">
        <w:t xml:space="preserve">  (allen </w:t>
      </w:r>
      <w:proofErr w:type="spellStart"/>
      <w:r w:rsidR="004C46FE">
        <w:t>mkg</w:t>
      </w:r>
      <w:proofErr w:type="spellEnd"/>
      <w:r w:rsidR="004C46FE">
        <w:t>)</w:t>
      </w:r>
    </w:p>
    <w:p w:rsidR="00BB27FB" w:rsidRDefault="00BB27FB" w:rsidP="00BB27FB">
      <w:pPr>
        <w:pStyle w:val="Geenafstand"/>
      </w:pPr>
    </w:p>
    <w:p w:rsidR="00BB27FB" w:rsidRDefault="00BB27FB" w:rsidP="00BB27FB">
      <w:pPr>
        <w:pStyle w:val="Geenafstand"/>
        <w:rPr>
          <w:b/>
        </w:rPr>
      </w:pPr>
    </w:p>
    <w:p w:rsidR="00BB27FB" w:rsidRDefault="00BB27FB" w:rsidP="00BB27FB">
      <w:pPr>
        <w:pStyle w:val="Geenafstand"/>
        <w:rPr>
          <w:b/>
        </w:rPr>
      </w:pPr>
    </w:p>
    <w:p w:rsidR="00AF79FD" w:rsidRPr="00337F7E" w:rsidRDefault="00BB27FB" w:rsidP="00AF79FD">
      <w:pPr>
        <w:pStyle w:val="Geenafstand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>Actie- en Besluitenlijst Programmagroep</w:t>
      </w:r>
      <w:r w:rsidR="00AF79FD" w:rsidRPr="00AF79FD">
        <w:rPr>
          <w:b/>
          <w:sz w:val="28"/>
          <w:szCs w:val="28"/>
        </w:rPr>
        <w:t xml:space="preserve"> </w:t>
      </w:r>
      <w:r w:rsidR="00AF79FD">
        <w:rPr>
          <w:b/>
          <w:sz w:val="28"/>
          <w:szCs w:val="28"/>
        </w:rPr>
        <w:t xml:space="preserve">Scholenvoordetoekomst </w:t>
      </w:r>
      <w:r w:rsidR="00AF79FD">
        <w:rPr>
          <w:b/>
          <w:sz w:val="28"/>
          <w:szCs w:val="28"/>
        </w:rPr>
        <w:tab/>
      </w:r>
      <w:r w:rsidR="00AF79FD">
        <w:rPr>
          <w:b/>
          <w:sz w:val="28"/>
          <w:szCs w:val="28"/>
        </w:rPr>
        <w:tab/>
      </w:r>
    </w:p>
    <w:p w:rsidR="00BB27FB" w:rsidRPr="007935C1" w:rsidRDefault="00BB27FB" w:rsidP="00BB27FB">
      <w:pPr>
        <w:spacing w:after="0" w:line="240" w:lineRule="auto"/>
        <w:rPr>
          <w:b/>
          <w:sz w:val="28"/>
          <w:szCs w:val="28"/>
        </w:rPr>
      </w:pP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  <w:r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142"/>
        <w:gridCol w:w="3007"/>
        <w:gridCol w:w="1986"/>
        <w:gridCol w:w="1379"/>
        <w:gridCol w:w="1326"/>
      </w:tblGrid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BB27FB" w:rsidRPr="007935C1" w:rsidTr="00866C1B"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Eigen t</w:t>
            </w:r>
            <w:r w:rsidRPr="007935C1">
              <w:rPr>
                <w:rFonts w:ascii="Calibri" w:eastAsia="Times New Roman" w:hAnsi="Calibri" w:cs="Times New Roman"/>
              </w:rPr>
              <w:t>ijd</w:t>
            </w:r>
            <w:r>
              <w:rPr>
                <w:rFonts w:ascii="Calibri" w:eastAsia="Times New Roman" w:hAnsi="Calibri" w:cs="Times New Roman"/>
              </w:rPr>
              <w:t>besteding als</w:t>
            </w:r>
            <w:r w:rsidRPr="007935C1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thematrekker </w:t>
            </w:r>
            <w:r w:rsidRPr="007935C1">
              <w:rPr>
                <w:rFonts w:ascii="Calibri" w:eastAsia="Times New Roman" w:hAnsi="Calibri" w:cs="Times New Roman"/>
              </w:rPr>
              <w:t>bijhouden en tussenstand opmaken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 en Pabodocenten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10-07</w:t>
            </w:r>
            <w:r w:rsidRPr="007935C1">
              <w:rPr>
                <w:rFonts w:ascii="Calibri" w:eastAsia="Times New Roman" w:hAnsi="Calibri" w:cs="Times New Roman"/>
              </w:rPr>
              <w:t>-2015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27-10-14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Documenten op Edmodo ook in de folder plaatsen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935C1"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Pr="007935C1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02-04-15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Inleveren presentielijsten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28-05-15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Agendapunt “nieuwe ontwikkelingen” agenderen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Kijken bij themawerkgroepen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Wim/Hilde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01-07-2015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Inbrengen agendapunten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BB27FB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BB27FB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9C33A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7FB" w:rsidRDefault="009C33A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9C33A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Data plannen themawerkgroep bijeenkomsten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9C33A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Thematrekkers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9C33A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05-11-2015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7FB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</w:tr>
      <w:tr w:rsidR="009C33A0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Naam specialist begeleiding onderzoek 4</w:t>
            </w:r>
            <w:r w:rsidRPr="00F503D8">
              <w:rPr>
                <w:rFonts w:ascii="Calibri" w:eastAsia="Times New Roman" w:hAnsi="Calibri" w:cs="Times New Roman"/>
                <w:vertAlign w:val="superscript"/>
              </w:rPr>
              <w:t>de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jaars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doorgeven aan Leendert Jan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A0" w:rsidRDefault="00F503D8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23-10-2015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A0" w:rsidRDefault="009C33A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022A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Visieontwikkeling doorsturen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2022A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12-10-2015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Aanpassen logo </w:t>
            </w:r>
            <w:proofErr w:type="spellStart"/>
            <w:r>
              <w:rPr>
                <w:rFonts w:ascii="Calibri" w:eastAsia="Times New Roman" w:hAnsi="Calibri" w:cs="Times New Roman"/>
              </w:rPr>
              <w:t>DOS-Plus</w:t>
            </w:r>
            <w:proofErr w:type="spellEnd"/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22A" w:rsidRDefault="0002022A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B74D0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4D0" w:rsidRDefault="003B74D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74D0" w:rsidRDefault="003B74D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05-11-2015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D0" w:rsidRDefault="003B74D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Stukje schrijven op de blog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D0" w:rsidRDefault="003B74D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 Samenwerking alg.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D0" w:rsidRDefault="003B74D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23-11-2015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4D0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</w:tr>
      <w:tr w:rsidR="000A4487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3B74D0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05-11-2015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0A4487" w:rsidP="00683F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Opmerkin</w:t>
            </w:r>
            <w:r w:rsidR="00683FFE">
              <w:rPr>
                <w:rFonts w:ascii="Calibri" w:eastAsia="Times New Roman" w:hAnsi="Calibri" w:cs="Times New Roman"/>
              </w:rPr>
              <w:t xml:space="preserve">gen op document doelen </w:t>
            </w:r>
            <w:proofErr w:type="spellStart"/>
            <w:r w:rsidR="00683FFE">
              <w:rPr>
                <w:rFonts w:ascii="Calibri" w:eastAsia="Times New Roman" w:hAnsi="Calibri" w:cs="Times New Roman"/>
              </w:rPr>
              <w:t>SvdT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naar Cora mailen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 themawerkgroepen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23-11-2015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A075D3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</w:tr>
      <w:tr w:rsidR="000A4487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42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Uitzoeken hoe </w:t>
            </w:r>
            <w:r w:rsidR="001033C3">
              <w:rPr>
                <w:rFonts w:ascii="Calibri" w:eastAsia="Times New Roman" w:hAnsi="Calibri" w:cs="Times New Roman"/>
              </w:rPr>
              <w:t xml:space="preserve">documenten te </w:t>
            </w:r>
            <w:r>
              <w:rPr>
                <w:rFonts w:ascii="Calibri" w:eastAsia="Times New Roman" w:hAnsi="Calibri" w:cs="Times New Roman"/>
              </w:rPr>
              <w:t>plaatsen in folders Edmodo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B938B6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A4487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‘In het zonnetje’ OMV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 OMV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A4487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Hoe communiceren actuele nieuwtjes voor curriculum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Marjan/Riaan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11-01-2016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487" w:rsidRDefault="000A4487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C7E21" w:rsidRPr="007935C1" w:rsidTr="00866C1B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07-12-2015</w:t>
            </w:r>
          </w:p>
        </w:tc>
        <w:tc>
          <w:tcPr>
            <w:tcW w:w="3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Themawerkgroepen instrueren over Wiki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Gabriëlle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04-02-2016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E21" w:rsidRDefault="00DC7E21" w:rsidP="009F495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B27FB" w:rsidRPr="00020A0C" w:rsidRDefault="00E1583A" w:rsidP="00BB27FB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  <w:t xml:space="preserve">1. </w:t>
      </w:r>
      <w:r w:rsidR="00BB27FB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</w:p>
    <w:p w:rsidR="00BB27FB" w:rsidRDefault="00D45085" w:rsidP="0069452F">
      <w:pPr>
        <w:pStyle w:val="Geenafstand"/>
      </w:pPr>
      <w:r>
        <w:t xml:space="preserve">Wim Reynhout heet iedereen welkom. </w:t>
      </w:r>
      <w:r w:rsidR="00DC5071">
        <w:br/>
      </w:r>
      <w:r w:rsidR="006F0E5B">
        <w:t>Gabrielle wil graag punt 8 na p</w:t>
      </w:r>
      <w:r w:rsidR="005C4755">
        <w:t>unt 3 behandelen</w:t>
      </w:r>
      <w:r w:rsidR="00491CBF">
        <w:t>, dan is er een logischer volgorde.</w:t>
      </w:r>
      <w:r w:rsidR="005C4755">
        <w:t xml:space="preserve"> Punt van de </w:t>
      </w:r>
      <w:r w:rsidR="006F0E5B">
        <w:t>Wiki kan buitenom de vergadering, Gabriëlle</w:t>
      </w:r>
      <w:r w:rsidR="005C4755">
        <w:t xml:space="preserve"> maakt met iedere groep apart afspraken</w:t>
      </w:r>
      <w:r w:rsidR="006F0E5B">
        <w:t xml:space="preserve"> hierover</w:t>
      </w:r>
      <w:r w:rsidR="005C4755">
        <w:t>.</w:t>
      </w:r>
      <w:r w:rsidR="006F0E5B">
        <w:t xml:space="preserve"> Punt blijft wel even staan om de gelegenheid te geve</w:t>
      </w:r>
      <w:r w:rsidR="008E4AF5">
        <w:t xml:space="preserve">n </w:t>
      </w:r>
      <w:r w:rsidR="006F0E5B">
        <w:t>eventuele vragen die hierover leven te stellen.</w:t>
      </w:r>
      <w:r w:rsidR="00572F8F">
        <w:br/>
      </w:r>
    </w:p>
    <w:p w:rsidR="005C4755" w:rsidRDefault="00BB27FB" w:rsidP="00153262">
      <w:pPr>
        <w:pStyle w:val="Geenafstand"/>
        <w:rPr>
          <w:rFonts w:eastAsia="Times New Roman"/>
        </w:rPr>
      </w:pPr>
      <w:r w:rsidRPr="00496A6C">
        <w:rPr>
          <w:rFonts w:eastAsia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572F8F">
        <w:rPr>
          <w:rFonts w:eastAsia="Times New Roman"/>
          <w:b/>
          <w:sz w:val="28"/>
          <w:szCs w:val="28"/>
        </w:rPr>
        <w:t xml:space="preserve">Verslag </w:t>
      </w:r>
      <w:r w:rsidR="00416A60">
        <w:rPr>
          <w:rFonts w:eastAsia="Times New Roman"/>
          <w:b/>
          <w:sz w:val="28"/>
          <w:szCs w:val="28"/>
        </w:rPr>
        <w:t>5 november</w:t>
      </w:r>
      <w:r w:rsidR="00E1583A">
        <w:rPr>
          <w:rFonts w:eastAsia="Times New Roman"/>
          <w:b/>
          <w:sz w:val="28"/>
          <w:szCs w:val="28"/>
        </w:rPr>
        <w:br/>
      </w:r>
      <w:r w:rsidR="005C4755">
        <w:rPr>
          <w:rFonts w:eastAsia="Times New Roman"/>
        </w:rPr>
        <w:t>Tekstueel inhoudelijk geen opmerkingen. Versl</w:t>
      </w:r>
      <w:r w:rsidR="00D439B1">
        <w:rPr>
          <w:rFonts w:eastAsia="Times New Roman"/>
        </w:rPr>
        <w:t>a</w:t>
      </w:r>
      <w:r w:rsidR="005C4755">
        <w:rPr>
          <w:rFonts w:eastAsia="Times New Roman"/>
        </w:rPr>
        <w:t xml:space="preserve">g </w:t>
      </w:r>
      <w:r w:rsidR="00531DFB">
        <w:rPr>
          <w:rFonts w:eastAsia="Times New Roman"/>
        </w:rPr>
        <w:t>bij dezen</w:t>
      </w:r>
      <w:r w:rsidR="00D439B1">
        <w:rPr>
          <w:rFonts w:eastAsia="Times New Roman"/>
        </w:rPr>
        <w:t xml:space="preserve"> vastgesteld</w:t>
      </w:r>
      <w:r w:rsidR="005C4755">
        <w:rPr>
          <w:rFonts w:eastAsia="Times New Roman"/>
        </w:rPr>
        <w:t>.</w:t>
      </w:r>
    </w:p>
    <w:p w:rsidR="00153262" w:rsidRDefault="005C4755" w:rsidP="00153262">
      <w:pPr>
        <w:pStyle w:val="Geenafstand"/>
        <w:rPr>
          <w:rFonts w:eastAsia="Times New Roman"/>
        </w:rPr>
      </w:pPr>
      <w:r>
        <w:rPr>
          <w:rFonts w:eastAsia="Times New Roman"/>
        </w:rPr>
        <w:t xml:space="preserve">Actie- en besluitenlijst: Plaatsen </w:t>
      </w:r>
      <w:r w:rsidR="00EE2CBD">
        <w:rPr>
          <w:rFonts w:eastAsia="Times New Roman"/>
        </w:rPr>
        <w:t xml:space="preserve">in de folders </w:t>
      </w:r>
      <w:r>
        <w:rPr>
          <w:rFonts w:eastAsia="Times New Roman"/>
        </w:rPr>
        <w:t>op Edmodo geeft problemen. Ied</w:t>
      </w:r>
      <w:r w:rsidR="00EE2CBD">
        <w:rPr>
          <w:rFonts w:eastAsia="Times New Roman"/>
        </w:rPr>
        <w:t>er heeft blijkbaar zijn eigen bibliotheek waarin zijn of haar documenten worden opgeslagen en niet zichtbaar zijn voor  anderen.</w:t>
      </w:r>
      <w:r>
        <w:rPr>
          <w:rFonts w:eastAsia="Times New Roman"/>
        </w:rPr>
        <w:t xml:space="preserve"> </w:t>
      </w:r>
      <w:r w:rsidR="00EE2CBD">
        <w:rPr>
          <w:rFonts w:eastAsia="Times New Roman"/>
        </w:rPr>
        <w:t>Uitzoeken hoe dat anders kan.</w:t>
      </w:r>
      <w:r w:rsidR="00EE2CBD">
        <w:rPr>
          <w:rFonts w:eastAsia="Times New Roman"/>
        </w:rPr>
        <w:br/>
      </w:r>
      <w:r>
        <w:rPr>
          <w:rFonts w:eastAsia="Times New Roman"/>
        </w:rPr>
        <w:t>40</w:t>
      </w:r>
      <w:r w:rsidR="00EE2CBD">
        <w:rPr>
          <w:rFonts w:eastAsia="Times New Roman"/>
        </w:rPr>
        <w:t>:</w:t>
      </w:r>
      <w:r>
        <w:rPr>
          <w:rFonts w:eastAsia="Times New Roman"/>
        </w:rPr>
        <w:t xml:space="preserve"> Iedereen kan stukjes plaatsen op het blog, hoe meer gebruikt, hoe meer gelezen. </w:t>
      </w:r>
      <w:r w:rsidR="00EE2CBD">
        <w:rPr>
          <w:rFonts w:eastAsia="Times New Roman"/>
        </w:rPr>
        <w:t>Password in vorige verslag.</w:t>
      </w:r>
      <w:r w:rsidR="00572F8F">
        <w:rPr>
          <w:rFonts w:eastAsia="Times New Roman"/>
        </w:rPr>
        <w:br/>
      </w:r>
    </w:p>
    <w:p w:rsidR="000E36D7" w:rsidRDefault="00CC7EF4" w:rsidP="00153262">
      <w:pPr>
        <w:pStyle w:val="Geenafstand"/>
        <w:rPr>
          <w:rFonts w:eastAsia="Times New Roman"/>
        </w:rPr>
      </w:pPr>
      <w:r>
        <w:rPr>
          <w:rFonts w:eastAsia="Times New Roman"/>
        </w:rPr>
        <w:br/>
      </w:r>
      <w:r w:rsidR="00BB27FB">
        <w:rPr>
          <w:rFonts w:eastAsia="Times New Roman"/>
          <w:b/>
          <w:sz w:val="28"/>
          <w:szCs w:val="28"/>
        </w:rPr>
        <w:t xml:space="preserve">3. </w:t>
      </w:r>
      <w:r w:rsidR="00416A60">
        <w:rPr>
          <w:rFonts w:eastAsia="Times New Roman"/>
          <w:b/>
          <w:sz w:val="28"/>
          <w:szCs w:val="28"/>
        </w:rPr>
        <w:t>Themawerkgroep ‘Samenwerking Algemeen’ in het zonnetje</w:t>
      </w:r>
      <w:r w:rsidR="00BB27FB">
        <w:rPr>
          <w:rFonts w:eastAsia="Times New Roman"/>
          <w:b/>
          <w:sz w:val="28"/>
          <w:szCs w:val="28"/>
        </w:rPr>
        <w:br/>
      </w:r>
      <w:r w:rsidR="00EE2CBD">
        <w:rPr>
          <w:rFonts w:eastAsia="Times New Roman"/>
        </w:rPr>
        <w:t>Wim Westerweele:</w:t>
      </w:r>
      <w:r w:rsidR="005C4755">
        <w:rPr>
          <w:rFonts w:eastAsia="Times New Roman"/>
        </w:rPr>
        <w:t xml:space="preserve"> laat fietswiel zien. </w:t>
      </w:r>
      <w:r w:rsidR="00EE2CBD">
        <w:rPr>
          <w:rFonts w:eastAsia="Times New Roman"/>
        </w:rPr>
        <w:t>Dit i</w:t>
      </w:r>
      <w:r w:rsidR="000E36D7">
        <w:rPr>
          <w:rFonts w:eastAsia="Times New Roman"/>
        </w:rPr>
        <w:t>s voor Wim een onderdeel van zijn fiets,</w:t>
      </w:r>
      <w:r w:rsidR="00D439B1">
        <w:rPr>
          <w:rFonts w:eastAsia="Times New Roman"/>
        </w:rPr>
        <w:t xml:space="preserve"> maar ook een onderdeel van een geheel dat nodig is om in werking te kunnen komen.</w:t>
      </w:r>
      <w:r w:rsidR="000E36D7">
        <w:rPr>
          <w:rFonts w:eastAsia="Times New Roman"/>
        </w:rPr>
        <w:t xml:space="preserve"> Wiel moet </w:t>
      </w:r>
      <w:r w:rsidR="005B74A9">
        <w:rPr>
          <w:rFonts w:eastAsia="Times New Roman"/>
        </w:rPr>
        <w:t>g</w:t>
      </w:r>
      <w:r w:rsidR="000E36D7">
        <w:rPr>
          <w:rFonts w:eastAsia="Times New Roman"/>
        </w:rPr>
        <w:t>oed in elkaar zitten.</w:t>
      </w:r>
      <w:r w:rsidR="005B74A9">
        <w:rPr>
          <w:rFonts w:eastAsia="Times New Roman"/>
        </w:rPr>
        <w:t xml:space="preserve"> Als het niet go</w:t>
      </w:r>
      <w:r w:rsidR="000E36D7">
        <w:rPr>
          <w:rFonts w:eastAsia="Times New Roman"/>
        </w:rPr>
        <w:t>ed zit loopt het spaak.</w:t>
      </w:r>
      <w:r w:rsidR="00EE2CBD">
        <w:rPr>
          <w:rFonts w:eastAsia="Times New Roman"/>
        </w:rPr>
        <w:t xml:space="preserve"> </w:t>
      </w:r>
      <w:r w:rsidR="000E36D7">
        <w:rPr>
          <w:rFonts w:eastAsia="Times New Roman"/>
        </w:rPr>
        <w:t>Samenhang, bij elkaar horen</w:t>
      </w:r>
      <w:r w:rsidR="00EE2CBD">
        <w:rPr>
          <w:rFonts w:eastAsia="Times New Roman"/>
        </w:rPr>
        <w:t>,</w:t>
      </w:r>
      <w:r w:rsidR="000E36D7">
        <w:rPr>
          <w:rFonts w:eastAsia="Times New Roman"/>
        </w:rPr>
        <w:t xml:space="preserve"> is e</w:t>
      </w:r>
      <w:r w:rsidR="005B74A9">
        <w:rPr>
          <w:rFonts w:eastAsia="Times New Roman"/>
        </w:rPr>
        <w:t>ssentieel vo</w:t>
      </w:r>
      <w:r w:rsidR="00EE2CBD">
        <w:rPr>
          <w:rFonts w:eastAsia="Times New Roman"/>
        </w:rPr>
        <w:t>or het bewegen. Het</w:t>
      </w:r>
      <w:r w:rsidR="005B74A9">
        <w:rPr>
          <w:rFonts w:eastAsia="Times New Roman"/>
        </w:rPr>
        <w:t xml:space="preserve"> wiel kan</w:t>
      </w:r>
      <w:r w:rsidR="000E36D7">
        <w:rPr>
          <w:rFonts w:eastAsia="Times New Roman"/>
        </w:rPr>
        <w:t xml:space="preserve"> ook alleen in beweging komen door de </w:t>
      </w:r>
      <w:r w:rsidR="00EE2CBD">
        <w:rPr>
          <w:rFonts w:eastAsia="Times New Roman"/>
        </w:rPr>
        <w:t xml:space="preserve">hele </w:t>
      </w:r>
      <w:r w:rsidR="000E36D7">
        <w:rPr>
          <w:rFonts w:eastAsia="Times New Roman"/>
        </w:rPr>
        <w:t>fiets in beweging te zetten.</w:t>
      </w:r>
    </w:p>
    <w:p w:rsidR="000E36D7" w:rsidRDefault="000E36D7" w:rsidP="00153262">
      <w:pPr>
        <w:pStyle w:val="Geenafstand"/>
        <w:rPr>
          <w:rFonts w:eastAsia="Times New Roman"/>
        </w:rPr>
      </w:pPr>
      <w:r>
        <w:rPr>
          <w:rFonts w:eastAsia="Times New Roman"/>
        </w:rPr>
        <w:t>Riaan: Moeten wij alleen het net ophalen bij andere gr</w:t>
      </w:r>
      <w:r w:rsidR="005B74A9">
        <w:rPr>
          <w:rFonts w:eastAsia="Times New Roman"/>
        </w:rPr>
        <w:t>oepen en doorgeven aan iederee</w:t>
      </w:r>
      <w:r>
        <w:rPr>
          <w:rFonts w:eastAsia="Times New Roman"/>
        </w:rPr>
        <w:t>n? Nee, wij willen alle werkgroepen bevragen en onderzoeken hoe we samen scholenvoordetoekomst vorm kunn</w:t>
      </w:r>
      <w:r w:rsidR="00EE2CBD">
        <w:rPr>
          <w:rFonts w:eastAsia="Times New Roman"/>
        </w:rPr>
        <w:t xml:space="preserve">en geven. In de cirkel Innovatie </w:t>
      </w:r>
      <w:proofErr w:type="spellStart"/>
      <w:r w:rsidR="00EE2CBD">
        <w:rPr>
          <w:rFonts w:eastAsia="Times New Roman"/>
        </w:rPr>
        <w:t>Eco-systeem</w:t>
      </w:r>
      <w:proofErr w:type="spellEnd"/>
      <w:r>
        <w:rPr>
          <w:rFonts w:eastAsia="Times New Roman"/>
        </w:rPr>
        <w:t xml:space="preserve"> staat hoe alle onderdelen van het onderwijs met elkaar te maken krijgen.</w:t>
      </w:r>
    </w:p>
    <w:p w:rsidR="00EE2CBD" w:rsidRPr="0061286A" w:rsidRDefault="000E36D7" w:rsidP="00EE2CBD">
      <w:pPr>
        <w:spacing w:after="24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/>
        </w:rPr>
        <w:t>Corrinne: W</w:t>
      </w:r>
      <w:r w:rsidR="00D202DB">
        <w:rPr>
          <w:rFonts w:eastAsia="Times New Roman"/>
        </w:rPr>
        <w:t>ij zijn een mooie sjaal die met</w:t>
      </w:r>
      <w:r>
        <w:rPr>
          <w:rFonts w:eastAsia="Times New Roman"/>
        </w:rPr>
        <w:t xml:space="preserve"> alle losse onderdelen samen een geheel vormen. </w:t>
      </w:r>
      <w:r w:rsidR="00EF3419">
        <w:rPr>
          <w:rFonts w:eastAsia="Times New Roman"/>
        </w:rPr>
        <w:t>(</w:t>
      </w:r>
      <w:r>
        <w:rPr>
          <w:rFonts w:eastAsia="Times New Roman"/>
        </w:rPr>
        <w:t>L</w:t>
      </w:r>
      <w:r w:rsidR="00F12A2C">
        <w:rPr>
          <w:rFonts w:eastAsia="Times New Roman"/>
        </w:rPr>
        <w:t>aat sjaal met vers</w:t>
      </w:r>
      <w:r>
        <w:rPr>
          <w:rFonts w:eastAsia="Times New Roman"/>
        </w:rPr>
        <w:t>chillende kleuren zien</w:t>
      </w:r>
      <w:r w:rsidR="00EF3419">
        <w:rPr>
          <w:rFonts w:eastAsia="Times New Roman"/>
        </w:rPr>
        <w:t>)</w:t>
      </w:r>
      <w:r w:rsidR="001B45BE">
        <w:rPr>
          <w:rFonts w:eastAsia="Times New Roman"/>
        </w:rPr>
        <w:br/>
      </w:r>
      <w:r w:rsidR="00F12A2C">
        <w:rPr>
          <w:rFonts w:eastAsia="Times New Roman"/>
        </w:rPr>
        <w:t xml:space="preserve">OMV krijgt het wiel </w:t>
      </w:r>
      <w:r w:rsidR="00EF3419">
        <w:rPr>
          <w:rFonts w:eastAsia="Times New Roman"/>
        </w:rPr>
        <w:t>toegerold voor de volgende keer ‘in het zonnetje’.</w:t>
      </w:r>
      <w:r w:rsidR="00EE2CBD">
        <w:rPr>
          <w:rFonts w:eastAsia="Times New Roman"/>
        </w:rPr>
        <w:br/>
      </w:r>
      <w:r w:rsidR="00EE2CBD">
        <w:rPr>
          <w:rFonts w:eastAsia="Times New Roman"/>
        </w:rPr>
        <w:br/>
      </w:r>
      <w:r w:rsidR="00EE2CBD">
        <w:rPr>
          <w:rFonts w:eastAsia="Times New Roman"/>
        </w:rPr>
        <w:br/>
      </w:r>
      <w:r w:rsidR="00EE2CBD">
        <w:rPr>
          <w:rFonts w:eastAsia="Times New Roman" w:cs="Times New Roman"/>
          <w:b/>
          <w:bCs/>
          <w:color w:val="000000"/>
          <w:sz w:val="28"/>
          <w:szCs w:val="28"/>
        </w:rPr>
        <w:t>4</w:t>
      </w:r>
      <w:r w:rsidR="00EE2CBD" w:rsidRPr="00F12A2C">
        <w:rPr>
          <w:rFonts w:eastAsia="Times New Roman" w:cs="Times New Roman"/>
          <w:b/>
          <w:bCs/>
          <w:color w:val="000000"/>
          <w:sz w:val="24"/>
          <w:szCs w:val="24"/>
        </w:rPr>
        <w:t>.</w:t>
      </w:r>
      <w:r w:rsidR="00EE2CBD">
        <w:rPr>
          <w:rFonts w:eastAsia="Times New Roman" w:cs="Times New Roman"/>
          <w:b/>
          <w:bCs/>
          <w:color w:val="000000"/>
          <w:sz w:val="28"/>
          <w:szCs w:val="28"/>
        </w:rPr>
        <w:t xml:space="preserve"> De aangescherpte doelen</w:t>
      </w:r>
      <w:r w:rsidR="00EE2CBD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Waarom doen we de dingen die we</w:t>
      </w:r>
      <w:r w:rsidR="00EE2CBD" w:rsidRPr="0061286A"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doen en doen we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de juiste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dingen goed.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  <w:t>In het overz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icht per themagroep staat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met welke doelen elk thema bezig is. Hieruit blijkt dat alle doelen ook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gedekt worden. </w:t>
      </w:r>
      <w:r w:rsidR="001F6E1A">
        <w:rPr>
          <w:rFonts w:eastAsia="Times New Roman" w:cs="Times New Roman"/>
          <w:bCs/>
          <w:color w:val="000000"/>
          <w:sz w:val="24"/>
          <w:szCs w:val="24"/>
        </w:rPr>
        <w:t>De groene doelen worden veel behandeld.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br/>
        <w:t xml:space="preserve">2d: Wim Westerweele merkt op dat iedereen hier al de hele looptijd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mee bezig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is. Dit is een doorlopend proces tot 1 juli 2017. Samenwerking Algemeen heeft hierin ook een rol door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de themagroepen te bevragen over de verschillende doelen.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br/>
        <w:t>Carlien vraagt of er ook de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wens is d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at alle doelen door alle themawerkgroepen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behandeld worden. Maar dat hoeft niet, als alle doelen maar op een goede manier aan bod komen. SA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lastRenderedPageBreak/>
        <w:t xml:space="preserve">doet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interviews met allerlei mensen in verschillende rollen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. Willen de andere themagroepen ook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hierbij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betrokken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worden? SA doet op basis van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de trends en behoeften van alle werkgroepen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voorstellen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richting programma- en stuurgroep en die geven daar commentaar op.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a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dat we tijdens de vorige bijeenkomst per werkgroep de doelen hebben aangescherpt gaan we nu bekijken hoe we de doelen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beter kunnen beschrijven.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  <w:t xml:space="preserve">Riaan: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is s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c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hoolbestuur coördinator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van HZ/Pabo.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We moeten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de doelen helder krijgen voor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in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het curr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iculum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Daarom de doelstellingen in het Afstemmingsdocument onder elkaar gezet met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de actiepunten voor het curr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iculum e</w:t>
      </w:r>
      <w:r w:rsidR="00531DFB">
        <w:rPr>
          <w:rFonts w:eastAsia="Times New Roman" w:cs="Times New Roman"/>
          <w:bCs/>
          <w:color w:val="000000"/>
          <w:sz w:val="24"/>
          <w:szCs w:val="24"/>
        </w:rPr>
        <w:t>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naast.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Voor de onderwerpen waar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bij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nog geen actiepun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ten staan w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il Riaan graag inp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ut. Dit document is een analyse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van wat nu al vastligt voor het nieuwe curr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iculum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. De rest moet nog verder uitgewerkt w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orden, he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t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is een levend document en de programmagroep kan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hiervoor input geven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. Ieder th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ema moet nu gaan vaststellen wat er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al is en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wat er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op basis van de thema’s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nog nodig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is in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het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nieuwe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curr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iculum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Willen wij als programma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groep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ook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met dit document omgaan en zo ja wat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willen we dan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?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  <w:t xml:space="preserve">Ellemijn: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weet nog steeds niet goed hoe zij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de issues die aan de or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de zijn gekomen bij ouderbetrokkenheid i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n de Pabo op de rol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kan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krijgen. Dit document biedt daar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wel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een mogelijkheid voor en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zij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wil dit gr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aag bespreken binnen de programma groep. Ons doel is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tenslotte versterking van de samenwerking. De geleerde lesse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n moeten in het vernieuwde curriculum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o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pgenomen worden. In januari gaan we hier zeker een vervolg aan geven.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  <w:t>Nelly vraagt zich af wat er nu al is voor pesten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. Er is nog veel onder handen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en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misschien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zijn de uitko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msten van haar onderzoek wel het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materiaal voo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r de lessen vanuit het nieuwe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curr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iculum.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br/>
        <w:t xml:space="preserve">Ook belangrijk: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Wat motiveert ons om te blijven leren en opleiden en wat zijn de moderne methoden hierin.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  <w:t>Als verantwoording naar de subsidiegever is dit ook een belangrijk document.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br/>
        <w:t>Ellemijn: wij zij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n als groep ook beschikbaar om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 actief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info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rmatie bij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te halen en niet alleen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om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dingen te brengen.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  <w:t>Marjo: hoe kan ik communiceren dat er actuele n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ieuwtjes zijn die voor het curriculum v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an belang zijn. Marjan gaat dit eerst met Riaan bespreken.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br/>
        <w:t>Misschien k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unnen er ook mensen vanuit het werkveld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bij de overleggen over het curriculum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a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anwezig zijn om er zo een document van allemaal van te maken en dus niet alleen een HZ document. Het is een afstemmingsdocument maar wie stemt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eigenlijk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af. Het lijkt nu erg een document opge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legd door de HZ en o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p basis van dit document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moeten we gaan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samenwerken. Corrinne is het hiermee eens.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  <w:t>Vanuit de NSO bijeenkomsten kan ook veel informatie van mensen ui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t het werkveld opgehaald worden en i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n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iedere themawerkgroep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zit iemand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van de Pabo waardoor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de verbinding gelegd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kan 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>worden tussen werkveld en Pabo.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br/>
        <w:t xml:space="preserve">Jos geeft aan dat we goed bezig zijn en dat er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 xml:space="preserve">al </w:t>
      </w:r>
      <w:r w:rsidR="00180485">
        <w:rPr>
          <w:rFonts w:eastAsia="Times New Roman" w:cs="Times New Roman"/>
          <w:bCs/>
          <w:color w:val="000000"/>
          <w:sz w:val="24"/>
          <w:szCs w:val="24"/>
        </w:rPr>
        <w:t>veel gebeurt</w:t>
      </w:r>
      <w:bookmarkStart w:id="0" w:name="_GoBack"/>
      <w:bookmarkEnd w:id="0"/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 in Zeeland op het gebied van de ontwikkeling van het curr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iculum</w:t>
      </w:r>
      <w:r w:rsidR="00EE2CBD" w:rsidRPr="0061286A"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 w:rsidR="00EE2CBD">
        <w:rPr>
          <w:rFonts w:eastAsia="Times New Roman" w:cs="Times New Roman"/>
          <w:bCs/>
          <w:color w:val="000000"/>
          <w:sz w:val="24"/>
          <w:szCs w:val="24"/>
        </w:rPr>
        <w:t>En dat mag gezegd worden!</w:t>
      </w:r>
    </w:p>
    <w:p w:rsidR="00EE2CBD" w:rsidRDefault="00F22F45" w:rsidP="002F676D">
      <w:pPr>
        <w:pStyle w:val="Geenafstand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br/>
      </w:r>
      <w:r w:rsidR="00EE2CBD">
        <w:rPr>
          <w:rFonts w:eastAsia="Times New Roman"/>
          <w:b/>
          <w:sz w:val="28"/>
          <w:szCs w:val="28"/>
        </w:rPr>
        <w:t>5</w:t>
      </w:r>
      <w:r w:rsidR="00BB27FB" w:rsidRPr="00496A6C">
        <w:rPr>
          <w:rFonts w:eastAsia="Times New Roman"/>
          <w:b/>
          <w:sz w:val="28"/>
          <w:szCs w:val="28"/>
        </w:rPr>
        <w:t>.</w:t>
      </w:r>
      <w:r w:rsidR="00BB27FB">
        <w:rPr>
          <w:rFonts w:ascii="Times New Roman" w:eastAsia="Times New Roman" w:hAnsi="Times New Roman" w:cs="Times New Roman"/>
          <w:b/>
          <w:sz w:val="14"/>
          <w:szCs w:val="14"/>
        </w:rPr>
        <w:t xml:space="preserve">  </w:t>
      </w:r>
      <w:r w:rsidR="00C70D2C">
        <w:rPr>
          <w:rFonts w:eastAsia="Times New Roman" w:cs="Times New Roman"/>
          <w:b/>
          <w:sz w:val="28"/>
          <w:szCs w:val="28"/>
        </w:rPr>
        <w:t>Proces vaststellen werkplannen</w:t>
      </w:r>
      <w:r w:rsidR="00BB27FB">
        <w:rPr>
          <w:rFonts w:eastAsia="Times New Roman" w:cs="Times New Roman"/>
          <w:b/>
          <w:sz w:val="28"/>
          <w:szCs w:val="28"/>
        </w:rPr>
        <w:br/>
      </w:r>
      <w:r w:rsidR="00415355">
        <w:rPr>
          <w:rFonts w:eastAsia="Times New Roman" w:cs="Times New Roman"/>
        </w:rPr>
        <w:t>In de bek</w:t>
      </w:r>
      <w:r w:rsidR="00783748">
        <w:rPr>
          <w:rFonts w:eastAsia="Times New Roman" w:cs="Times New Roman"/>
        </w:rPr>
        <w:t>ende groepen bespreken hoe we v</w:t>
      </w:r>
      <w:r w:rsidR="00374E0B">
        <w:rPr>
          <w:rFonts w:eastAsia="Times New Roman" w:cs="Times New Roman"/>
        </w:rPr>
        <w:t xml:space="preserve">inden dat </w:t>
      </w:r>
      <w:r w:rsidR="00415355">
        <w:rPr>
          <w:rFonts w:eastAsia="Times New Roman" w:cs="Times New Roman"/>
        </w:rPr>
        <w:t>h</w:t>
      </w:r>
      <w:r w:rsidR="00374E0B">
        <w:rPr>
          <w:rFonts w:eastAsia="Times New Roman" w:cs="Times New Roman"/>
        </w:rPr>
        <w:t>et proces van het vaststellen van de</w:t>
      </w:r>
      <w:r w:rsidR="00415355">
        <w:rPr>
          <w:rFonts w:eastAsia="Times New Roman" w:cs="Times New Roman"/>
        </w:rPr>
        <w:t xml:space="preserve"> werkplannen is verlopen</w:t>
      </w:r>
      <w:r w:rsidR="00374E0B">
        <w:rPr>
          <w:rFonts w:eastAsia="Times New Roman" w:cs="Times New Roman"/>
        </w:rPr>
        <w:t>.</w:t>
      </w:r>
      <w:r w:rsidR="00415355">
        <w:rPr>
          <w:rFonts w:eastAsia="Times New Roman" w:cs="Times New Roman"/>
        </w:rPr>
        <w:br/>
        <w:t>Wat kunnen we leren voor de toekomst</w:t>
      </w:r>
      <w:r w:rsidR="00AA696C">
        <w:rPr>
          <w:rFonts w:eastAsia="Times New Roman" w:cs="Times New Roman"/>
        </w:rPr>
        <w:t>?</w:t>
      </w:r>
      <w:r w:rsidR="00415355">
        <w:rPr>
          <w:rFonts w:eastAsia="Times New Roman" w:cs="Times New Roman"/>
        </w:rPr>
        <w:br/>
      </w:r>
      <w:r w:rsidR="00783748">
        <w:rPr>
          <w:rFonts w:eastAsia="Times New Roman" w:cs="Times New Roman"/>
        </w:rPr>
        <w:t xml:space="preserve">Hoe monitoren </w:t>
      </w:r>
      <w:r w:rsidR="00AA696C">
        <w:rPr>
          <w:rFonts w:eastAsia="Times New Roman" w:cs="Times New Roman"/>
        </w:rPr>
        <w:t xml:space="preserve">we de </w:t>
      </w:r>
      <w:r w:rsidR="00783748">
        <w:rPr>
          <w:rFonts w:eastAsia="Times New Roman" w:cs="Times New Roman"/>
        </w:rPr>
        <w:t>voortgang</w:t>
      </w:r>
      <w:r w:rsidR="00AA696C">
        <w:rPr>
          <w:rFonts w:eastAsia="Times New Roman" w:cs="Times New Roman"/>
        </w:rPr>
        <w:t>?</w:t>
      </w:r>
      <w:r w:rsidR="009251DB">
        <w:rPr>
          <w:rFonts w:eastAsia="Times New Roman" w:cs="Times New Roman"/>
        </w:rPr>
        <w:t xml:space="preserve"> </w:t>
      </w:r>
    </w:p>
    <w:p w:rsidR="00EE2CBD" w:rsidRDefault="00EE2CBD" w:rsidP="00EE2CBD">
      <w:pPr>
        <w:spacing w:after="24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/>
        </w:rPr>
        <w:lastRenderedPageBreak/>
        <w:br/>
      </w: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6</w:t>
      </w:r>
      <w:r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Pauze</w:t>
      </w:r>
    </w:p>
    <w:p w:rsidR="00EE2CBD" w:rsidRDefault="00EE2CBD" w:rsidP="002F676D">
      <w:pPr>
        <w:pStyle w:val="Geenafstand"/>
        <w:rPr>
          <w:rFonts w:eastAsia="Times New Roman"/>
        </w:rPr>
      </w:pPr>
    </w:p>
    <w:p w:rsidR="00D13680" w:rsidRDefault="00D13680" w:rsidP="002F676D">
      <w:pPr>
        <w:pStyle w:val="Geenafstand"/>
        <w:rPr>
          <w:rFonts w:eastAsia="Times New Roman"/>
        </w:rPr>
      </w:pPr>
      <w:r>
        <w:rPr>
          <w:rFonts w:eastAsia="Times New Roman"/>
        </w:rPr>
        <w:t>Evaluatie.</w:t>
      </w:r>
    </w:p>
    <w:p w:rsidR="00D13680" w:rsidRDefault="00DC3FE0" w:rsidP="002F676D">
      <w:pPr>
        <w:pStyle w:val="Geenafstand"/>
        <w:rPr>
          <w:rFonts w:eastAsia="Times New Roman"/>
        </w:rPr>
      </w:pPr>
      <w:r>
        <w:rPr>
          <w:rFonts w:eastAsia="Times New Roman"/>
        </w:rPr>
        <w:t>Ellemijn:</w:t>
      </w:r>
      <w:r w:rsidR="00D13680">
        <w:rPr>
          <w:rFonts w:eastAsia="Times New Roman"/>
        </w:rPr>
        <w:t xml:space="preserve"> </w:t>
      </w:r>
      <w:r w:rsidR="006C40A6">
        <w:rPr>
          <w:rFonts w:eastAsia="Times New Roman"/>
        </w:rPr>
        <w:t>Voor O</w:t>
      </w:r>
      <w:r w:rsidR="00B962BB">
        <w:rPr>
          <w:rFonts w:eastAsia="Times New Roman"/>
        </w:rPr>
        <w:t>uderbetrokkenheid één</w:t>
      </w:r>
      <w:r w:rsidR="00D13680">
        <w:rPr>
          <w:rFonts w:eastAsia="Times New Roman"/>
        </w:rPr>
        <w:t xml:space="preserve"> overkoepelend werkplan met daa</w:t>
      </w:r>
      <w:r>
        <w:rPr>
          <w:rFonts w:eastAsia="Times New Roman"/>
        </w:rPr>
        <w:t>r</w:t>
      </w:r>
      <w:r w:rsidR="006C40A6">
        <w:rPr>
          <w:rFonts w:eastAsia="Times New Roman"/>
        </w:rPr>
        <w:t>onder niet zoveel. Bij P</w:t>
      </w:r>
      <w:r w:rsidR="00B962BB">
        <w:rPr>
          <w:rFonts w:eastAsia="Times New Roman"/>
        </w:rPr>
        <w:t>esten</w:t>
      </w:r>
      <w:r w:rsidR="00D13680">
        <w:rPr>
          <w:rFonts w:eastAsia="Times New Roman"/>
        </w:rPr>
        <w:t xml:space="preserve"> wel act</w:t>
      </w:r>
      <w:r>
        <w:rPr>
          <w:rFonts w:eastAsia="Times New Roman"/>
        </w:rPr>
        <w:t xml:space="preserve">iviteitenplannen per school. Dat voegt wel iets toe en Ellemijn gaat </w:t>
      </w:r>
      <w:r w:rsidR="00D13680">
        <w:rPr>
          <w:rFonts w:eastAsia="Times New Roman"/>
        </w:rPr>
        <w:t>dat nu ook</w:t>
      </w:r>
      <w:r>
        <w:rPr>
          <w:rFonts w:eastAsia="Times New Roman"/>
        </w:rPr>
        <w:t xml:space="preserve"> doen</w:t>
      </w:r>
      <w:r w:rsidR="00D13680">
        <w:rPr>
          <w:rFonts w:eastAsia="Times New Roman"/>
        </w:rPr>
        <w:t>. Vorig jaa</w:t>
      </w:r>
      <w:r>
        <w:rPr>
          <w:rFonts w:eastAsia="Times New Roman"/>
        </w:rPr>
        <w:t>r zaten er veel individuele leerkrachten in de themawerkgroep ouderbetrokkenheid. Nu zijn er</w:t>
      </w:r>
      <w:r w:rsidR="00D13680">
        <w:rPr>
          <w:rFonts w:eastAsia="Times New Roman"/>
        </w:rPr>
        <w:t xml:space="preserve"> ineens vooral veel directeuren die met schoolontwikkeling bezig zijn. </w:t>
      </w:r>
      <w:r>
        <w:rPr>
          <w:rFonts w:eastAsia="Times New Roman"/>
        </w:rPr>
        <w:t xml:space="preserve">De individuele leerkracht mag niet meer deelnemen omdat er geen tijd voor vrij is. Hierdoor heb je ineens een heel andere situatie en daarom moeten </w:t>
      </w:r>
      <w:r w:rsidR="00D13680">
        <w:rPr>
          <w:rFonts w:eastAsia="Times New Roman"/>
        </w:rPr>
        <w:t>de plannen</w:t>
      </w:r>
      <w:r>
        <w:rPr>
          <w:rFonts w:eastAsia="Times New Roman"/>
        </w:rPr>
        <w:t xml:space="preserve"> soms bijgesteld worden</w:t>
      </w:r>
      <w:r w:rsidR="00D13680">
        <w:rPr>
          <w:rFonts w:eastAsia="Times New Roman"/>
        </w:rPr>
        <w:t xml:space="preserve">. </w:t>
      </w:r>
      <w:r>
        <w:rPr>
          <w:rFonts w:eastAsia="Times New Roman"/>
        </w:rPr>
        <w:t>Voorheen zaten die directeuren meestal alleen bij de plenaire bijeenkomsten. De v</w:t>
      </w:r>
      <w:r w:rsidR="00D13680">
        <w:rPr>
          <w:rFonts w:eastAsia="Times New Roman"/>
        </w:rPr>
        <w:t>r</w:t>
      </w:r>
      <w:r>
        <w:rPr>
          <w:rFonts w:eastAsia="Times New Roman"/>
        </w:rPr>
        <w:t>ijblijvendheid van de deelname</w:t>
      </w:r>
      <w:r w:rsidR="00D13680">
        <w:rPr>
          <w:rFonts w:eastAsia="Times New Roman"/>
        </w:rPr>
        <w:t xml:space="preserve"> aan d</w:t>
      </w:r>
      <w:r>
        <w:rPr>
          <w:rFonts w:eastAsia="Times New Roman"/>
        </w:rPr>
        <w:t>i</w:t>
      </w:r>
      <w:r w:rsidR="00D13680">
        <w:rPr>
          <w:rFonts w:eastAsia="Times New Roman"/>
        </w:rPr>
        <w:t>e plenaire bijeenkomsten</w:t>
      </w:r>
      <w:r>
        <w:rPr>
          <w:rFonts w:eastAsia="Times New Roman"/>
        </w:rPr>
        <w:t xml:space="preserve"> is wat ingeperkt omdat</w:t>
      </w:r>
      <w:r w:rsidR="00D13680">
        <w:rPr>
          <w:rFonts w:eastAsia="Times New Roman"/>
        </w:rPr>
        <w:t xml:space="preserve"> d</w:t>
      </w:r>
      <w:r>
        <w:rPr>
          <w:rFonts w:eastAsia="Times New Roman"/>
        </w:rPr>
        <w:t>.</w:t>
      </w:r>
      <w:r w:rsidR="00D13680">
        <w:rPr>
          <w:rFonts w:eastAsia="Times New Roman"/>
        </w:rPr>
        <w:t>m</w:t>
      </w:r>
      <w:r>
        <w:rPr>
          <w:rFonts w:eastAsia="Times New Roman"/>
        </w:rPr>
        <w:t>.</w:t>
      </w:r>
      <w:r w:rsidR="00D13680">
        <w:rPr>
          <w:rFonts w:eastAsia="Times New Roman"/>
        </w:rPr>
        <w:t>v</w:t>
      </w:r>
      <w:r>
        <w:rPr>
          <w:rFonts w:eastAsia="Times New Roman"/>
        </w:rPr>
        <w:t>.</w:t>
      </w:r>
      <w:r w:rsidR="00D13680">
        <w:rPr>
          <w:rFonts w:eastAsia="Times New Roman"/>
        </w:rPr>
        <w:t xml:space="preserve"> werkplan ook meer</w:t>
      </w:r>
      <w:r>
        <w:rPr>
          <w:rFonts w:eastAsia="Times New Roman"/>
        </w:rPr>
        <w:t xml:space="preserve"> getoond</w:t>
      </w:r>
      <w:r w:rsidR="00D13680">
        <w:rPr>
          <w:rFonts w:eastAsia="Times New Roman"/>
        </w:rPr>
        <w:t xml:space="preserve"> </w:t>
      </w:r>
      <w:r>
        <w:rPr>
          <w:rFonts w:eastAsia="Times New Roman"/>
        </w:rPr>
        <w:t xml:space="preserve">moet </w:t>
      </w:r>
      <w:r w:rsidR="00D13680">
        <w:rPr>
          <w:rFonts w:eastAsia="Times New Roman"/>
        </w:rPr>
        <w:t>wat eruit komt.</w:t>
      </w:r>
      <w:r w:rsidR="00D13680">
        <w:rPr>
          <w:rFonts w:eastAsia="Times New Roman"/>
        </w:rPr>
        <w:br/>
        <w:t>Monitoren. Hoe komt he</w:t>
      </w:r>
      <w:r>
        <w:rPr>
          <w:rFonts w:eastAsia="Times New Roman"/>
        </w:rPr>
        <w:t>t dat je nu ineens andere me</w:t>
      </w:r>
      <w:r w:rsidR="00D13680">
        <w:rPr>
          <w:rFonts w:eastAsia="Times New Roman"/>
        </w:rPr>
        <w:t xml:space="preserve">chanismen </w:t>
      </w:r>
      <w:r>
        <w:rPr>
          <w:rFonts w:eastAsia="Times New Roman"/>
        </w:rPr>
        <w:t xml:space="preserve">bij de themawerkgroep </w:t>
      </w:r>
      <w:r w:rsidR="00D13680">
        <w:rPr>
          <w:rFonts w:eastAsia="Times New Roman"/>
        </w:rPr>
        <w:t>ziet. Hoe gaat dat volgend jaar</w:t>
      </w:r>
      <w:r>
        <w:rPr>
          <w:rFonts w:eastAsia="Times New Roman"/>
        </w:rPr>
        <w:t>?</w:t>
      </w:r>
      <w:r>
        <w:rPr>
          <w:rFonts w:eastAsia="Times New Roman"/>
        </w:rPr>
        <w:br/>
        <w:t>Agnes: werkplannen zoals bij E</w:t>
      </w:r>
      <w:r w:rsidR="00D13680">
        <w:rPr>
          <w:rFonts w:eastAsia="Times New Roman"/>
        </w:rPr>
        <w:t xml:space="preserve">llemijn. </w:t>
      </w:r>
      <w:r>
        <w:rPr>
          <w:rFonts w:eastAsia="Times New Roman"/>
        </w:rPr>
        <w:t xml:space="preserve">Bij </w:t>
      </w:r>
      <w:r w:rsidR="00D13680">
        <w:rPr>
          <w:rFonts w:eastAsia="Times New Roman"/>
        </w:rPr>
        <w:t xml:space="preserve">OMV dient iedere school een werkplan in. 18 vd 25 zijn binnen. OGW werkt met 1 werkplan voor alle scholen. Onder </w:t>
      </w:r>
      <w:r>
        <w:rPr>
          <w:rFonts w:eastAsia="Times New Roman"/>
        </w:rPr>
        <w:t xml:space="preserve">het kopje </w:t>
      </w:r>
      <w:r w:rsidR="00D13680">
        <w:rPr>
          <w:rFonts w:eastAsia="Times New Roman"/>
        </w:rPr>
        <w:t>resultaat wordt het school</w:t>
      </w:r>
      <w:r>
        <w:rPr>
          <w:rFonts w:eastAsia="Times New Roman"/>
        </w:rPr>
        <w:t xml:space="preserve"> </w:t>
      </w:r>
      <w:r w:rsidR="00D13680">
        <w:rPr>
          <w:rFonts w:eastAsia="Times New Roman"/>
        </w:rPr>
        <w:t>specifiek gemaa</w:t>
      </w:r>
      <w:r w:rsidR="00374E0B">
        <w:rPr>
          <w:rFonts w:eastAsia="Times New Roman"/>
        </w:rPr>
        <w:t xml:space="preserve">kt. Besproken hoe </w:t>
      </w:r>
      <w:r w:rsidR="00D13680">
        <w:rPr>
          <w:rFonts w:eastAsia="Times New Roman"/>
        </w:rPr>
        <w:t>we</w:t>
      </w:r>
      <w:r w:rsidR="00374E0B">
        <w:rPr>
          <w:rFonts w:eastAsia="Times New Roman"/>
        </w:rPr>
        <w:t xml:space="preserve"> gaan evalueren</w:t>
      </w:r>
      <w:r w:rsidR="00D13680">
        <w:rPr>
          <w:rFonts w:eastAsia="Times New Roman"/>
        </w:rPr>
        <w:t>. Betrokkenheid</w:t>
      </w:r>
      <w:r w:rsidR="00374E0B">
        <w:rPr>
          <w:rFonts w:eastAsia="Times New Roman"/>
        </w:rPr>
        <w:t xml:space="preserve"> van</w:t>
      </w:r>
      <w:r w:rsidR="00D13680">
        <w:rPr>
          <w:rFonts w:eastAsia="Times New Roman"/>
        </w:rPr>
        <w:t xml:space="preserve"> stu</w:t>
      </w:r>
      <w:r w:rsidR="00374E0B">
        <w:rPr>
          <w:rFonts w:eastAsia="Times New Roman"/>
        </w:rPr>
        <w:t>d</w:t>
      </w:r>
      <w:r w:rsidR="00D13680">
        <w:rPr>
          <w:rFonts w:eastAsia="Times New Roman"/>
        </w:rPr>
        <w:t xml:space="preserve">enten is belangrijk voor de aansluiting van de school bij </w:t>
      </w:r>
      <w:proofErr w:type="spellStart"/>
      <w:r w:rsidR="00D13680">
        <w:rPr>
          <w:rFonts w:eastAsia="Times New Roman"/>
        </w:rPr>
        <w:t>SvdT</w:t>
      </w:r>
      <w:proofErr w:type="spellEnd"/>
      <w:r w:rsidR="00D13680">
        <w:rPr>
          <w:rFonts w:eastAsia="Times New Roman"/>
        </w:rPr>
        <w:t xml:space="preserve">. </w:t>
      </w:r>
      <w:r w:rsidR="00D13680">
        <w:rPr>
          <w:rFonts w:eastAsia="Times New Roman"/>
        </w:rPr>
        <w:br/>
        <w:t>Monitoren zien we ook als een taak voor d</w:t>
      </w:r>
      <w:r w:rsidR="00374E0B">
        <w:rPr>
          <w:rFonts w:eastAsia="Times New Roman"/>
        </w:rPr>
        <w:t>e schoolbestuur coördinatoren. Zij kunnen kijken of de werkplannen aan de verplichtingen voldoen</w:t>
      </w:r>
      <w:r w:rsidR="00D13680">
        <w:rPr>
          <w:rFonts w:eastAsia="Times New Roman"/>
        </w:rPr>
        <w:t>. Wel in overleg met de thematrekker</w:t>
      </w:r>
      <w:r w:rsidR="00374E0B">
        <w:rPr>
          <w:rFonts w:eastAsia="Times New Roman"/>
        </w:rPr>
        <w:t>s. In de themawerkgroep</w:t>
      </w:r>
      <w:r w:rsidR="00D13680">
        <w:rPr>
          <w:rFonts w:eastAsia="Times New Roman"/>
        </w:rPr>
        <w:t xml:space="preserve"> OMV wordt interv</w:t>
      </w:r>
      <w:r w:rsidR="00374E0B">
        <w:rPr>
          <w:rFonts w:eastAsia="Times New Roman"/>
        </w:rPr>
        <w:t>isie gehouden en studenten geven</w:t>
      </w:r>
      <w:r w:rsidR="00D13680">
        <w:rPr>
          <w:rFonts w:eastAsia="Times New Roman"/>
        </w:rPr>
        <w:t xml:space="preserve"> bijv. een presentatie. Als je als </w:t>
      </w:r>
      <w:proofErr w:type="spellStart"/>
      <w:r w:rsidR="00D13680">
        <w:rPr>
          <w:rFonts w:eastAsia="Times New Roman"/>
        </w:rPr>
        <w:t>sc</w:t>
      </w:r>
      <w:proofErr w:type="spellEnd"/>
      <w:r w:rsidR="00D13680">
        <w:rPr>
          <w:rFonts w:eastAsia="Times New Roman"/>
        </w:rPr>
        <w:t xml:space="preserve"> langs de scholen gaat heb je meer tijd om informatie te krijgen en ideeën uit</w:t>
      </w:r>
      <w:r w:rsidR="00374E0B">
        <w:rPr>
          <w:rFonts w:eastAsia="Times New Roman"/>
        </w:rPr>
        <w:t xml:space="preserve"> te </w:t>
      </w:r>
      <w:r w:rsidR="00D13680">
        <w:rPr>
          <w:rFonts w:eastAsia="Times New Roman"/>
        </w:rPr>
        <w:t>wisselen.</w:t>
      </w:r>
    </w:p>
    <w:p w:rsidR="00D13680" w:rsidRDefault="00374E0B" w:rsidP="002F676D">
      <w:pPr>
        <w:pStyle w:val="Geenafstand"/>
        <w:rPr>
          <w:rFonts w:eastAsia="Times New Roman"/>
        </w:rPr>
      </w:pPr>
      <w:r>
        <w:rPr>
          <w:rFonts w:eastAsia="Times New Roman"/>
        </w:rPr>
        <w:t>De monitoring moet</w:t>
      </w:r>
      <w:r w:rsidR="00D13680">
        <w:rPr>
          <w:rFonts w:eastAsia="Times New Roman"/>
        </w:rPr>
        <w:t xml:space="preserve"> </w:t>
      </w:r>
      <w:r>
        <w:rPr>
          <w:rFonts w:eastAsia="Times New Roman"/>
        </w:rPr>
        <w:t>inhoudelijk</w:t>
      </w:r>
      <w:r w:rsidR="00DE1A4D">
        <w:rPr>
          <w:rFonts w:eastAsia="Times New Roman"/>
        </w:rPr>
        <w:t xml:space="preserve"> bij d</w:t>
      </w:r>
      <w:r>
        <w:rPr>
          <w:rFonts w:eastAsia="Times New Roman"/>
        </w:rPr>
        <w:t>e thematrekker blijven en</w:t>
      </w:r>
      <w:r w:rsidR="00DE1A4D">
        <w:rPr>
          <w:rFonts w:eastAsia="Times New Roman"/>
        </w:rPr>
        <w:t xml:space="preserve"> de </w:t>
      </w:r>
      <w:proofErr w:type="spellStart"/>
      <w:r w:rsidR="00DE1A4D">
        <w:rPr>
          <w:rFonts w:eastAsia="Times New Roman"/>
        </w:rPr>
        <w:t>sc</w:t>
      </w:r>
      <w:proofErr w:type="spellEnd"/>
      <w:r w:rsidR="00DE1A4D">
        <w:rPr>
          <w:rFonts w:eastAsia="Times New Roman"/>
        </w:rPr>
        <w:t xml:space="preserve"> </w:t>
      </w:r>
      <w:r>
        <w:rPr>
          <w:rFonts w:eastAsia="Times New Roman"/>
        </w:rPr>
        <w:t>kijkt meer naar het geheel</w:t>
      </w:r>
      <w:r w:rsidR="00332F51">
        <w:rPr>
          <w:rFonts w:eastAsia="Times New Roman"/>
        </w:rPr>
        <w:t xml:space="preserve">, hoe </w:t>
      </w:r>
      <w:r>
        <w:rPr>
          <w:rFonts w:eastAsia="Times New Roman"/>
        </w:rPr>
        <w:t xml:space="preserve"> loopt</w:t>
      </w:r>
      <w:r w:rsidR="00332F51">
        <w:rPr>
          <w:rFonts w:eastAsia="Times New Roman"/>
        </w:rPr>
        <w:t xml:space="preserve"> alles</w:t>
      </w:r>
      <w:r>
        <w:rPr>
          <w:rFonts w:eastAsia="Times New Roman"/>
        </w:rPr>
        <w:t xml:space="preserve">, </w:t>
      </w:r>
      <w:r w:rsidR="00DE1A4D">
        <w:rPr>
          <w:rFonts w:eastAsia="Times New Roman"/>
        </w:rPr>
        <w:t xml:space="preserve">vraagt naar het proces en </w:t>
      </w:r>
      <w:r>
        <w:rPr>
          <w:rFonts w:eastAsia="Times New Roman"/>
        </w:rPr>
        <w:t>stuurt eventueel aanpassingen</w:t>
      </w:r>
      <w:r w:rsidR="00DE1A4D">
        <w:rPr>
          <w:rFonts w:eastAsia="Times New Roman"/>
        </w:rPr>
        <w:t>.</w:t>
      </w:r>
      <w:r w:rsidR="00DE1A4D">
        <w:rPr>
          <w:rFonts w:eastAsia="Times New Roman"/>
        </w:rPr>
        <w:br/>
        <w:t xml:space="preserve">Wim W.: 3 themagroepen bij elkaar gezeten. Het maken van de plannen gebeurt in overleg. </w:t>
      </w:r>
      <w:r w:rsidR="00DE1A4D">
        <w:rPr>
          <w:rFonts w:eastAsia="Times New Roman"/>
        </w:rPr>
        <w:br/>
        <w:t xml:space="preserve">Vanuit startende leerkrachten kijken hoe we deze </w:t>
      </w:r>
      <w:r w:rsidR="00DB5B4D">
        <w:rPr>
          <w:rFonts w:eastAsia="Times New Roman"/>
        </w:rPr>
        <w:t>themawerk</w:t>
      </w:r>
      <w:r w:rsidR="00DE1A4D">
        <w:rPr>
          <w:rFonts w:eastAsia="Times New Roman"/>
        </w:rPr>
        <w:t>groep k</w:t>
      </w:r>
      <w:r w:rsidR="00DB5B4D">
        <w:rPr>
          <w:rFonts w:eastAsia="Times New Roman"/>
        </w:rPr>
        <w:t>unnen vlot trekken.</w:t>
      </w:r>
    </w:p>
    <w:p w:rsidR="00DA1DA0" w:rsidRDefault="00277605" w:rsidP="00BB27FB">
      <w:pPr>
        <w:spacing w:after="24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br/>
      </w:r>
      <w:r w:rsidR="00BB27FB">
        <w:rPr>
          <w:rFonts w:eastAsia="Times New Roman" w:cs="Times New Roman"/>
          <w:bCs/>
          <w:color w:val="000000"/>
          <w:sz w:val="24"/>
          <w:szCs w:val="24"/>
        </w:rPr>
        <w:br/>
      </w:r>
      <w:r w:rsidR="00EE2CBD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7</w:t>
      </w:r>
      <w:r w:rsidR="00CC32BA"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CC32BA"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DA1DA0">
        <w:rPr>
          <w:rFonts w:eastAsia="Times New Roman" w:cs="Times New Roman"/>
          <w:b/>
          <w:bCs/>
          <w:color w:val="000000"/>
          <w:sz w:val="28"/>
          <w:szCs w:val="28"/>
        </w:rPr>
        <w:t>Professionalisering programmagroep</w:t>
      </w:r>
      <w:r w:rsidR="00A9097B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DE1A4D">
        <w:rPr>
          <w:rFonts w:eastAsia="Times New Roman" w:cs="Times New Roman"/>
          <w:bCs/>
          <w:color w:val="000000"/>
          <w:sz w:val="24"/>
          <w:szCs w:val="24"/>
        </w:rPr>
        <w:t xml:space="preserve">Marjan: Zijn er nog punten waarop we ons willen </w:t>
      </w:r>
      <w:r w:rsidR="003B34D4">
        <w:rPr>
          <w:rFonts w:eastAsia="Times New Roman" w:cs="Times New Roman"/>
          <w:bCs/>
          <w:color w:val="000000"/>
          <w:sz w:val="24"/>
          <w:szCs w:val="24"/>
        </w:rPr>
        <w:t>professionaliseren? Bijv. PLG’s</w:t>
      </w:r>
      <w:r w:rsidR="00DE1A4D">
        <w:rPr>
          <w:rFonts w:eastAsia="Times New Roman" w:cs="Times New Roman"/>
          <w:bCs/>
          <w:color w:val="000000"/>
          <w:sz w:val="24"/>
          <w:szCs w:val="24"/>
        </w:rPr>
        <w:t xml:space="preserve"> of delen van pareltjes. Een z</w:t>
      </w:r>
      <w:r w:rsidR="002229CF">
        <w:rPr>
          <w:rFonts w:eastAsia="Times New Roman" w:cs="Times New Roman"/>
          <w:bCs/>
          <w:color w:val="000000"/>
          <w:sz w:val="24"/>
          <w:szCs w:val="24"/>
        </w:rPr>
        <w:t>elf</w:t>
      </w:r>
      <w:r w:rsidR="001457A8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2229CF">
        <w:rPr>
          <w:rFonts w:eastAsia="Times New Roman" w:cs="Times New Roman"/>
          <w:bCs/>
          <w:color w:val="000000"/>
          <w:sz w:val="24"/>
          <w:szCs w:val="24"/>
        </w:rPr>
        <w:t>ontwerpend leerteam opzetten?</w:t>
      </w:r>
      <w:r w:rsidR="00DE1A4D">
        <w:rPr>
          <w:rFonts w:eastAsia="Times New Roman" w:cs="Times New Roman"/>
          <w:bCs/>
          <w:color w:val="000000"/>
          <w:sz w:val="24"/>
          <w:szCs w:val="24"/>
        </w:rPr>
        <w:t xml:space="preserve"> Daarmee de scholen duurzaam laten </w:t>
      </w:r>
      <w:r w:rsidR="00A45226">
        <w:rPr>
          <w:rFonts w:eastAsia="Times New Roman" w:cs="Times New Roman"/>
          <w:bCs/>
          <w:color w:val="000000"/>
          <w:sz w:val="24"/>
          <w:szCs w:val="24"/>
        </w:rPr>
        <w:t>samenwerken na juli 2017. Met grotere</w:t>
      </w:r>
      <w:r w:rsidR="00DE1A4D">
        <w:rPr>
          <w:rFonts w:eastAsia="Times New Roman" w:cs="Times New Roman"/>
          <w:bCs/>
          <w:color w:val="000000"/>
          <w:sz w:val="24"/>
          <w:szCs w:val="24"/>
        </w:rPr>
        <w:t xml:space="preserve"> inb</w:t>
      </w:r>
      <w:r w:rsidR="00A45226">
        <w:rPr>
          <w:rFonts w:eastAsia="Times New Roman" w:cs="Times New Roman"/>
          <w:bCs/>
          <w:color w:val="000000"/>
          <w:sz w:val="24"/>
          <w:szCs w:val="24"/>
        </w:rPr>
        <w:t xml:space="preserve">reng van de kinderen </w:t>
      </w:r>
      <w:r w:rsidR="00DE1A4D">
        <w:rPr>
          <w:rFonts w:eastAsia="Times New Roman" w:cs="Times New Roman"/>
          <w:bCs/>
          <w:color w:val="000000"/>
          <w:sz w:val="24"/>
          <w:szCs w:val="24"/>
        </w:rPr>
        <w:t>en ook de collega’s kunnen hierin meegenomen worden</w:t>
      </w:r>
      <w:r w:rsidR="007427B0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DE1A4D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A45226">
        <w:rPr>
          <w:rFonts w:eastAsia="Times New Roman" w:cs="Times New Roman"/>
          <w:bCs/>
          <w:color w:val="000000"/>
          <w:sz w:val="24"/>
          <w:szCs w:val="24"/>
        </w:rPr>
        <w:t>Een l</w:t>
      </w:r>
      <w:r w:rsidR="00A45226" w:rsidRPr="002229CF">
        <w:rPr>
          <w:rFonts w:eastAsia="Times New Roman" w:cs="Times New Roman"/>
          <w:bCs/>
          <w:color w:val="000000"/>
          <w:sz w:val="24"/>
          <w:szCs w:val="24"/>
        </w:rPr>
        <w:t xml:space="preserve">eerteam is </w:t>
      </w:r>
      <w:r w:rsidR="00A45226">
        <w:rPr>
          <w:rFonts w:eastAsia="Times New Roman" w:cs="Times New Roman"/>
          <w:bCs/>
          <w:color w:val="000000"/>
          <w:sz w:val="24"/>
          <w:szCs w:val="24"/>
        </w:rPr>
        <w:t>een groep in</w:t>
      </w:r>
      <w:r w:rsidR="00A45226" w:rsidRPr="002229CF">
        <w:rPr>
          <w:rFonts w:eastAsia="Times New Roman" w:cs="Times New Roman"/>
          <w:bCs/>
          <w:color w:val="000000"/>
          <w:sz w:val="24"/>
          <w:szCs w:val="24"/>
        </w:rPr>
        <w:t xml:space="preserve"> BO die buitenom curriculum bedenkt hoe doelen gehaald kunnen worden en daar de tools voor ontwikkelt. Jos wil dat met deze groep bespreken en over brainstormen. </w:t>
      </w:r>
      <w:r w:rsidR="00A45226" w:rsidRPr="002229CF">
        <w:rPr>
          <w:rFonts w:eastAsia="Times New Roman" w:cs="Times New Roman"/>
          <w:bCs/>
          <w:color w:val="000000"/>
          <w:sz w:val="24"/>
          <w:szCs w:val="24"/>
        </w:rPr>
        <w:br/>
        <w:t xml:space="preserve">Op welk onderdeel willen we </w:t>
      </w:r>
      <w:r w:rsidR="00A45226">
        <w:rPr>
          <w:rFonts w:eastAsia="Times New Roman" w:cs="Times New Roman"/>
          <w:bCs/>
          <w:color w:val="000000"/>
          <w:sz w:val="24"/>
          <w:szCs w:val="24"/>
        </w:rPr>
        <w:t>wat? Wat is er nodig?</w:t>
      </w:r>
      <w:r w:rsidR="00A45226" w:rsidRPr="002229CF">
        <w:rPr>
          <w:rFonts w:eastAsia="Times New Roman" w:cs="Times New Roman"/>
          <w:bCs/>
          <w:color w:val="000000"/>
          <w:sz w:val="24"/>
          <w:szCs w:val="24"/>
        </w:rPr>
        <w:br/>
      </w:r>
      <w:r w:rsidR="00DE1A4D">
        <w:rPr>
          <w:rFonts w:eastAsia="Times New Roman" w:cs="Times New Roman"/>
          <w:bCs/>
          <w:color w:val="000000"/>
          <w:sz w:val="24"/>
          <w:szCs w:val="24"/>
        </w:rPr>
        <w:t xml:space="preserve">De komende anderhalf jaar zorgen dat er een structuur ligt om het samenwerken na juli 2017 te laten voortgaan. </w:t>
      </w:r>
      <w:r w:rsidR="00E44B4F">
        <w:rPr>
          <w:rFonts w:eastAsia="Times New Roman" w:cs="Times New Roman"/>
          <w:bCs/>
          <w:color w:val="000000"/>
          <w:sz w:val="24"/>
          <w:szCs w:val="24"/>
        </w:rPr>
        <w:br/>
      </w:r>
      <w:r w:rsidR="002229CF" w:rsidRPr="002229CF">
        <w:rPr>
          <w:rFonts w:eastAsia="Times New Roman" w:cs="Times New Roman"/>
          <w:bCs/>
          <w:color w:val="000000"/>
          <w:sz w:val="24"/>
          <w:szCs w:val="24"/>
        </w:rPr>
        <w:t xml:space="preserve">Agnes wil graag de dingen die gestart zijn goed afmaken, bijv. EMM. Maar dat is ook de </w:t>
      </w:r>
      <w:r w:rsidR="002229CF" w:rsidRPr="00BF5A66">
        <w:rPr>
          <w:rFonts w:eastAsia="Times New Roman" w:cs="Times New Roman"/>
          <w:bCs/>
          <w:color w:val="000000"/>
          <w:sz w:val="24"/>
          <w:szCs w:val="24"/>
        </w:rPr>
        <w:t>bedoeling. Door EMM toe te passen komen vanzelf de juiste vragen bovendrijven.</w:t>
      </w:r>
    </w:p>
    <w:p w:rsidR="002229CF" w:rsidRPr="00A45226" w:rsidRDefault="00BF5A66" w:rsidP="00A45226">
      <w:pPr>
        <w:pStyle w:val="Plattetekst"/>
        <w:rPr>
          <w:rFonts w:asciiTheme="minorHAnsi" w:hAnsiTheme="minorHAnsi" w:cs="Times New Roman"/>
        </w:rPr>
      </w:pPr>
      <w:r w:rsidRPr="00A45226">
        <w:rPr>
          <w:rFonts w:asciiTheme="minorHAnsi" w:hAnsiTheme="minorHAnsi" w:cs="Times New Roman"/>
        </w:rPr>
        <w:t xml:space="preserve">Hoe </w:t>
      </w:r>
      <w:r w:rsidR="001457A8">
        <w:rPr>
          <w:rFonts w:asciiTheme="minorHAnsi" w:hAnsiTheme="minorHAnsi" w:cs="Times New Roman"/>
        </w:rPr>
        <w:t xml:space="preserve">gaan we de </w:t>
      </w:r>
      <w:r w:rsidRPr="00A45226">
        <w:rPr>
          <w:rFonts w:asciiTheme="minorHAnsi" w:hAnsiTheme="minorHAnsi" w:cs="Times New Roman"/>
        </w:rPr>
        <w:t>duurzaamheid waarborgen. Hoe professionalisering verder vorm ge</w:t>
      </w:r>
      <w:r w:rsidR="001457A8">
        <w:rPr>
          <w:rFonts w:asciiTheme="minorHAnsi" w:hAnsiTheme="minorHAnsi" w:cs="Times New Roman"/>
        </w:rPr>
        <w:t>ven? Dit kan door bijv. door een Masterclass</w:t>
      </w:r>
      <w:r w:rsidR="007427B0">
        <w:rPr>
          <w:rFonts w:asciiTheme="minorHAnsi" w:hAnsiTheme="minorHAnsi" w:cs="Times New Roman"/>
        </w:rPr>
        <w:t xml:space="preserve"> (landelijk)</w:t>
      </w:r>
      <w:r w:rsidR="001457A8">
        <w:rPr>
          <w:rFonts w:asciiTheme="minorHAnsi" w:hAnsiTheme="minorHAnsi" w:cs="Times New Roman"/>
        </w:rPr>
        <w:t xml:space="preserve"> te volgen. Dit hebben verschillende mensen al gedaan.</w:t>
      </w:r>
      <w:r w:rsidRPr="00A45226">
        <w:rPr>
          <w:rFonts w:asciiTheme="minorHAnsi" w:hAnsiTheme="minorHAnsi" w:cs="Times New Roman"/>
        </w:rPr>
        <w:t xml:space="preserve"> Gabriëlle</w:t>
      </w:r>
      <w:r w:rsidR="001457A8">
        <w:rPr>
          <w:rFonts w:asciiTheme="minorHAnsi" w:hAnsiTheme="minorHAnsi" w:cs="Times New Roman"/>
        </w:rPr>
        <w:t xml:space="preserve"> gaat verder met de invoering van EMM/SSM bij de themawerkgroepen</w:t>
      </w:r>
      <w:r w:rsidR="00B74DEB">
        <w:rPr>
          <w:rFonts w:asciiTheme="minorHAnsi" w:hAnsiTheme="minorHAnsi" w:cs="Times New Roman"/>
        </w:rPr>
        <w:t xml:space="preserve">. </w:t>
      </w:r>
      <w:r w:rsidR="001457A8">
        <w:rPr>
          <w:rFonts w:asciiTheme="minorHAnsi" w:hAnsiTheme="minorHAnsi" w:cs="Times New Roman"/>
        </w:rPr>
        <w:t>Wim R</w:t>
      </w:r>
      <w:r w:rsidR="00B74DEB">
        <w:rPr>
          <w:rFonts w:asciiTheme="minorHAnsi" w:hAnsiTheme="minorHAnsi" w:cs="Times New Roman"/>
        </w:rPr>
        <w:t>eynhout</w:t>
      </w:r>
      <w:r w:rsidR="001457A8">
        <w:rPr>
          <w:rFonts w:asciiTheme="minorHAnsi" w:hAnsiTheme="minorHAnsi" w:cs="Times New Roman"/>
        </w:rPr>
        <w:t xml:space="preserve"> </w:t>
      </w:r>
      <w:r w:rsidRPr="00A45226">
        <w:rPr>
          <w:rFonts w:asciiTheme="minorHAnsi" w:hAnsiTheme="minorHAnsi" w:cs="Times New Roman"/>
        </w:rPr>
        <w:t>en Marjan</w:t>
      </w:r>
      <w:r w:rsidR="00B74DEB">
        <w:rPr>
          <w:rFonts w:asciiTheme="minorHAnsi" w:hAnsiTheme="minorHAnsi" w:cs="Times New Roman"/>
        </w:rPr>
        <w:t xml:space="preserve"> gaan verder bekijken hoe duurzaamheid gewaarborgd kan worden</w:t>
      </w:r>
      <w:r w:rsidRPr="00A45226">
        <w:rPr>
          <w:rFonts w:asciiTheme="minorHAnsi" w:hAnsiTheme="minorHAnsi" w:cs="Times New Roman"/>
        </w:rPr>
        <w:t xml:space="preserve">. </w:t>
      </w:r>
      <w:r w:rsidR="00B74DEB">
        <w:rPr>
          <w:rFonts w:asciiTheme="minorHAnsi" w:hAnsiTheme="minorHAnsi" w:cs="Times New Roman"/>
        </w:rPr>
        <w:br/>
      </w:r>
      <w:r w:rsidRPr="00A45226">
        <w:rPr>
          <w:rFonts w:asciiTheme="minorHAnsi" w:hAnsiTheme="minorHAnsi" w:cs="Times New Roman"/>
        </w:rPr>
        <w:t>Per themawerkgroep onderling bespreken waar behoefte aan is en dat doorgeven.</w:t>
      </w:r>
      <w:r w:rsidR="00560A9B">
        <w:rPr>
          <w:rFonts w:asciiTheme="minorHAnsi" w:hAnsiTheme="minorHAnsi" w:cs="Times New Roman"/>
        </w:rPr>
        <w:br/>
      </w:r>
    </w:p>
    <w:p w:rsidR="00DA1DA0" w:rsidRPr="00B962BB" w:rsidRDefault="00EE2CBD" w:rsidP="00BB27FB">
      <w:pPr>
        <w:spacing w:after="24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="00DA1DA0">
        <w:rPr>
          <w:rFonts w:eastAsia="Times New Roman" w:cs="Times New Roman"/>
          <w:b/>
          <w:bCs/>
          <w:color w:val="000000"/>
          <w:sz w:val="28"/>
          <w:szCs w:val="28"/>
        </w:rPr>
        <w:t>. Wiki</w:t>
      </w:r>
      <w:r w:rsidR="00BF5A66"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B962BB">
        <w:rPr>
          <w:rFonts w:eastAsia="Times New Roman" w:cs="Times New Roman"/>
          <w:bCs/>
          <w:color w:val="000000"/>
          <w:sz w:val="24"/>
          <w:szCs w:val="24"/>
        </w:rPr>
        <w:t>Gabriëlle g</w:t>
      </w:r>
      <w:r w:rsidR="00534882">
        <w:rPr>
          <w:rFonts w:eastAsia="Times New Roman" w:cs="Times New Roman"/>
          <w:bCs/>
          <w:color w:val="000000"/>
          <w:sz w:val="24"/>
          <w:szCs w:val="24"/>
        </w:rPr>
        <w:t>aat 1 op 1 of per</w:t>
      </w:r>
      <w:r w:rsidR="00BF5A66" w:rsidRPr="00B962BB"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  <w:r w:rsidR="00534882">
        <w:rPr>
          <w:rFonts w:eastAsia="Times New Roman" w:cs="Times New Roman"/>
          <w:bCs/>
          <w:color w:val="000000"/>
          <w:sz w:val="24"/>
          <w:szCs w:val="24"/>
        </w:rPr>
        <w:t>thema</w:t>
      </w:r>
      <w:r w:rsidR="00BF5A66" w:rsidRPr="00B962BB">
        <w:rPr>
          <w:rFonts w:eastAsia="Times New Roman" w:cs="Times New Roman"/>
          <w:bCs/>
          <w:color w:val="000000"/>
          <w:sz w:val="24"/>
          <w:szCs w:val="24"/>
        </w:rPr>
        <w:t xml:space="preserve">werkgroep laten zien hoe de Wiki werkt en hoe die gevuld kan worden. </w:t>
      </w:r>
      <w:r w:rsidR="00534882">
        <w:rPr>
          <w:rFonts w:eastAsia="Times New Roman" w:cs="Times New Roman"/>
          <w:bCs/>
          <w:color w:val="000000"/>
          <w:sz w:val="24"/>
          <w:szCs w:val="24"/>
        </w:rPr>
        <w:t>Zij gaat e</w:t>
      </w:r>
      <w:r w:rsidR="00BF5A66" w:rsidRPr="00B962BB">
        <w:rPr>
          <w:rFonts w:eastAsia="Times New Roman" w:cs="Times New Roman"/>
          <w:bCs/>
          <w:color w:val="000000"/>
          <w:sz w:val="24"/>
          <w:szCs w:val="24"/>
        </w:rPr>
        <w:t>erst de thematrekkers benaderen om dit te gaan organiseren.</w:t>
      </w:r>
    </w:p>
    <w:p w:rsidR="00041E9C" w:rsidRPr="00E66BE5" w:rsidRDefault="00F12A2C" w:rsidP="00BB27FB">
      <w:pPr>
        <w:spacing w:after="240" w:line="240" w:lineRule="auto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br/>
      </w:r>
      <w:r w:rsidR="00F3125F">
        <w:rPr>
          <w:rFonts w:eastAsia="Times New Roman" w:cs="Times New Roman"/>
          <w:b/>
          <w:bCs/>
          <w:color w:val="000000"/>
          <w:sz w:val="28"/>
          <w:szCs w:val="28"/>
        </w:rPr>
        <w:t xml:space="preserve">9. </w:t>
      </w:r>
      <w:r w:rsidR="00F3125F" w:rsidRPr="00B43AD1">
        <w:rPr>
          <w:rFonts w:eastAsia="Times New Roman" w:cs="Times New Roman"/>
          <w:b/>
          <w:bCs/>
          <w:color w:val="000000"/>
          <w:sz w:val="28"/>
          <w:szCs w:val="28"/>
        </w:rPr>
        <w:t>Mededelingen</w:t>
      </w:r>
      <w:r w:rsidR="00BF5A66" w:rsidRPr="00E66BE5">
        <w:rPr>
          <w:rFonts w:eastAsia="Times New Roman" w:cs="Times New Roman"/>
          <w:bCs/>
          <w:color w:val="000000"/>
          <w:sz w:val="24"/>
          <w:szCs w:val="24"/>
        </w:rPr>
        <w:br/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 xml:space="preserve">Nelly wil graag delen dat er vanuit </w:t>
      </w:r>
      <w:r w:rsidR="00BF5A66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Pesten/sociale 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cohesie (w</w:t>
      </w:r>
      <w:r w:rsidR="00BF5A66" w:rsidRPr="00E66BE5">
        <w:rPr>
          <w:rFonts w:eastAsia="Times New Roman" w:cs="Times New Roman"/>
          <w:bCs/>
          <w:color w:val="000000"/>
          <w:sz w:val="24"/>
          <w:szCs w:val="24"/>
        </w:rPr>
        <w:t>etgeving heet sociale veiligheid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)</w:t>
      </w:r>
      <w:r w:rsidR="00BF5A66" w:rsidRPr="00E66BE5">
        <w:rPr>
          <w:rFonts w:eastAsia="Times New Roman" w:cs="Times New Roman"/>
          <w:bCs/>
          <w:color w:val="000000"/>
          <w:sz w:val="24"/>
          <w:szCs w:val="24"/>
        </w:rPr>
        <w:br/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gaandeweg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mooie dingen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 xml:space="preserve"> ontstaan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Er is een w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>eek v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 xml:space="preserve">an 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>d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e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dialoog op Schouwen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 xml:space="preserve"> Duiveland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De n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ieuwe kinderburgemeester wil graag aan de slag met het thema. Er is een student met 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 xml:space="preserve">als 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>eindonderzoek gesp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rekken met kinderen. Zo ontstaat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een plaatje met v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eel verschillende mensen</w:t>
      </w:r>
      <w:r w:rsidR="00E66BE5">
        <w:rPr>
          <w:rFonts w:eastAsia="Times New Roman" w:cs="Times New Roman"/>
          <w:bCs/>
          <w:color w:val="000000"/>
          <w:sz w:val="24"/>
          <w:szCs w:val="24"/>
        </w:rPr>
        <w:t xml:space="preserve">. 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En er is een d</w:t>
      </w:r>
      <w:r w:rsidR="00E66BE5">
        <w:rPr>
          <w:rFonts w:eastAsia="Times New Roman" w:cs="Times New Roman"/>
          <w:bCs/>
          <w:color w:val="000000"/>
          <w:sz w:val="24"/>
          <w:szCs w:val="24"/>
        </w:rPr>
        <w:t>ialo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>ogtafel ontstaan met a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 xml:space="preserve">lle betrokkenen op dit thema. 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Het mooiste voor Nelly is dat er netwerken ontstaan waar je vooraf 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nooit over nagedacht hebt. Zij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gaat hier</w:t>
      </w:r>
      <w:r w:rsidR="00523747">
        <w:rPr>
          <w:rFonts w:eastAsia="Times New Roman" w:cs="Times New Roman"/>
          <w:bCs/>
          <w:color w:val="000000"/>
          <w:sz w:val="24"/>
          <w:szCs w:val="24"/>
        </w:rPr>
        <w:t>over op de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blog schrijven. </w:t>
      </w:r>
      <w:r w:rsidR="00007213">
        <w:rPr>
          <w:rFonts w:eastAsia="Times New Roman" w:cs="Times New Roman"/>
          <w:bCs/>
          <w:color w:val="000000"/>
          <w:sz w:val="24"/>
          <w:szCs w:val="24"/>
        </w:rPr>
        <w:br/>
        <w:t>Corrinne: 4 februari is er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een </w:t>
      </w:r>
      <w:r w:rsidR="00007213">
        <w:rPr>
          <w:rFonts w:eastAsia="Times New Roman" w:cs="Times New Roman"/>
          <w:bCs/>
          <w:color w:val="000000"/>
          <w:sz w:val="24"/>
          <w:szCs w:val="24"/>
        </w:rPr>
        <w:t>studiemiddag georganiseerd door Alpha ‘Welkom in mijn wereld’. Zie ook de uitnodiging op Edmodo.</w:t>
      </w:r>
      <w:r w:rsidR="007C5874">
        <w:rPr>
          <w:rFonts w:eastAsia="Times New Roman" w:cs="Times New Roman"/>
          <w:bCs/>
          <w:color w:val="000000"/>
          <w:sz w:val="24"/>
          <w:szCs w:val="24"/>
        </w:rPr>
        <w:br/>
        <w:t>Hilde meldt zich af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voor volgende vergadering.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br/>
        <w:t>Wim W</w:t>
      </w:r>
      <w:r w:rsidR="007C5874">
        <w:rPr>
          <w:rFonts w:eastAsia="Times New Roman" w:cs="Times New Roman"/>
          <w:bCs/>
          <w:color w:val="000000"/>
          <w:sz w:val="24"/>
          <w:szCs w:val="24"/>
        </w:rPr>
        <w:t>esterweele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wil meer coöperatief vergaderen met kleine groepen en op een andere</w:t>
      </w:r>
      <w:r w:rsidR="00202440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(grotere)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locatie. </w:t>
      </w:r>
      <w:proofErr w:type="spellStart"/>
      <w:r w:rsidR="007C5874">
        <w:rPr>
          <w:rFonts w:eastAsia="Times New Roman" w:cs="Times New Roman"/>
          <w:bCs/>
          <w:color w:val="000000"/>
          <w:sz w:val="24"/>
          <w:szCs w:val="24"/>
        </w:rPr>
        <w:t>Birgitte</w:t>
      </w:r>
      <w:proofErr w:type="spellEnd"/>
      <w:r w:rsidR="007C5874">
        <w:rPr>
          <w:rFonts w:eastAsia="Times New Roman" w:cs="Times New Roman"/>
          <w:bCs/>
          <w:color w:val="000000"/>
          <w:sz w:val="24"/>
          <w:szCs w:val="24"/>
        </w:rPr>
        <w:t xml:space="preserve"> stelt voor om de volgende vergadering bij </w:t>
      </w:r>
      <w:proofErr w:type="spellStart"/>
      <w:r w:rsidR="007C5874">
        <w:rPr>
          <w:rFonts w:eastAsia="Times New Roman" w:cs="Times New Roman"/>
          <w:bCs/>
          <w:color w:val="000000"/>
          <w:sz w:val="24"/>
          <w:szCs w:val="24"/>
        </w:rPr>
        <w:t>Obase</w:t>
      </w:r>
      <w:proofErr w:type="spellEnd"/>
      <w:r w:rsidR="007C5874">
        <w:rPr>
          <w:rFonts w:eastAsia="Times New Roman" w:cs="Times New Roman"/>
          <w:bCs/>
          <w:color w:val="000000"/>
          <w:sz w:val="24"/>
          <w:szCs w:val="24"/>
        </w:rPr>
        <w:t xml:space="preserve"> op haar school in Burgh Haamstede te houden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br/>
        <w:t xml:space="preserve">Marjan: </w:t>
      </w:r>
      <w:r w:rsidR="007C5874">
        <w:rPr>
          <w:rFonts w:eastAsia="Times New Roman" w:cs="Times New Roman"/>
          <w:bCs/>
          <w:color w:val="000000"/>
          <w:sz w:val="24"/>
          <w:szCs w:val="24"/>
        </w:rPr>
        <w:t>Op 3 februari de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inspiratie bijeenkomst voor beginnende leerkrachten</w:t>
      </w:r>
      <w:r w:rsidR="00F67037">
        <w:rPr>
          <w:rFonts w:eastAsia="Times New Roman" w:cs="Times New Roman"/>
          <w:bCs/>
          <w:color w:val="000000"/>
          <w:sz w:val="24"/>
          <w:szCs w:val="24"/>
        </w:rPr>
        <w:t xml:space="preserve"> georganiseerd door TCOZ en BBL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>. OMV en Ouderbetrokkenheid</w:t>
      </w:r>
      <w:r w:rsidR="007C5874">
        <w:rPr>
          <w:rFonts w:eastAsia="Times New Roman" w:cs="Times New Roman"/>
          <w:bCs/>
          <w:color w:val="000000"/>
          <w:sz w:val="24"/>
          <w:szCs w:val="24"/>
        </w:rPr>
        <w:t xml:space="preserve"> wordt gevraagd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nog iemand </w:t>
      </w:r>
      <w:r w:rsidR="004F3A1C">
        <w:rPr>
          <w:rFonts w:eastAsia="Times New Roman" w:cs="Times New Roman"/>
          <w:bCs/>
          <w:color w:val="000000"/>
          <w:sz w:val="24"/>
          <w:szCs w:val="24"/>
        </w:rPr>
        <w:t xml:space="preserve">te 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leveren voor </w:t>
      </w:r>
      <w:r w:rsidR="007C5874">
        <w:rPr>
          <w:rFonts w:eastAsia="Times New Roman" w:cs="Times New Roman"/>
          <w:bCs/>
          <w:color w:val="000000"/>
          <w:sz w:val="24"/>
          <w:szCs w:val="24"/>
        </w:rPr>
        <w:t xml:space="preserve">een 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workshop. 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br/>
        <w:t xml:space="preserve">Studentencafé </w:t>
      </w:r>
      <w:r w:rsidR="007C5874">
        <w:rPr>
          <w:rFonts w:eastAsia="Times New Roman" w:cs="Times New Roman"/>
          <w:bCs/>
          <w:color w:val="000000"/>
          <w:sz w:val="24"/>
          <w:szCs w:val="24"/>
        </w:rPr>
        <w:t xml:space="preserve">wordt 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>ge</w:t>
      </w:r>
      <w:r w:rsidR="007C5874">
        <w:rPr>
          <w:rFonts w:eastAsia="Times New Roman" w:cs="Times New Roman"/>
          <w:bCs/>
          <w:color w:val="000000"/>
          <w:sz w:val="24"/>
          <w:szCs w:val="24"/>
        </w:rPr>
        <w:t>organiseerd op 10 februari.</w:t>
      </w:r>
      <w:r w:rsidR="00855D2F">
        <w:rPr>
          <w:rFonts w:eastAsia="Times New Roman" w:cs="Times New Roman"/>
          <w:bCs/>
          <w:color w:val="000000"/>
          <w:sz w:val="24"/>
          <w:szCs w:val="24"/>
        </w:rPr>
        <w:t xml:space="preserve"> Hilde stelt voor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 xml:space="preserve"> hiervoor de thematrekkers uit</w:t>
      </w:r>
      <w:r w:rsidR="00855D2F">
        <w:rPr>
          <w:rFonts w:eastAsia="Times New Roman" w:cs="Times New Roman"/>
          <w:bCs/>
          <w:color w:val="000000"/>
          <w:sz w:val="24"/>
          <w:szCs w:val="24"/>
        </w:rPr>
        <w:t xml:space="preserve"> te </w:t>
      </w:r>
      <w:r w:rsidR="00041E9C" w:rsidRPr="00E66BE5">
        <w:rPr>
          <w:rFonts w:eastAsia="Times New Roman" w:cs="Times New Roman"/>
          <w:bCs/>
          <w:color w:val="000000"/>
          <w:sz w:val="24"/>
          <w:szCs w:val="24"/>
        </w:rPr>
        <w:t>nodigen.</w:t>
      </w:r>
    </w:p>
    <w:p w:rsidR="00BB27FB" w:rsidRPr="00F53FE8" w:rsidRDefault="00175C2E" w:rsidP="00BB27FB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br/>
      </w:r>
      <w:r w:rsidR="00F3125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10</w:t>
      </w:r>
      <w:r w:rsidR="00BB27F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Volgende vergaderdatum</w:t>
      </w:r>
    </w:p>
    <w:tbl>
      <w:tblPr>
        <w:tblW w:w="0" w:type="auto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450"/>
        <w:gridCol w:w="2022"/>
        <w:gridCol w:w="2236"/>
      </w:tblGrid>
      <w:tr w:rsidR="00A9097B" w:rsidRPr="00496A6C" w:rsidTr="00EE231F">
        <w:trPr>
          <w:trHeight w:val="61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7C5874" w:rsidP="007C587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Maan</w:t>
            </w:r>
            <w:r w:rsidR="00A9097B">
              <w:rPr>
                <w:rFonts w:ascii="Calibri" w:eastAsia="Times New Roman" w:hAnsi="Calibri" w:cs="Times New Roman"/>
              </w:rPr>
              <w:t>dag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7C5874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11 januari 2016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8F4949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</w:t>
            </w:r>
            <w:r w:rsidR="007C5874">
              <w:rPr>
                <w:rFonts w:ascii="Calibri" w:eastAsia="Times New Roman" w:hAnsi="Calibri" w:cs="Times New Roman"/>
              </w:rPr>
              <w:t>.00 tot 16</w:t>
            </w:r>
            <w:r w:rsidR="00A9097B">
              <w:rPr>
                <w:rFonts w:ascii="Calibri" w:eastAsia="Times New Roman" w:hAnsi="Calibri" w:cs="Times New Roman"/>
              </w:rPr>
              <w:t>.00</w:t>
            </w:r>
            <w:r w:rsidR="00A9097B" w:rsidRPr="00496A6C">
              <w:rPr>
                <w:rFonts w:ascii="Calibri" w:eastAsia="Times New Roman" w:hAnsi="Calibri" w:cs="Times New Roman"/>
              </w:rPr>
              <w:t xml:space="preserve"> uur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97B" w:rsidRPr="00496A6C" w:rsidRDefault="007C5874" w:rsidP="00EE231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Bestuurskantoor Alph</w:t>
            </w:r>
            <w:r w:rsidR="00A9097B">
              <w:rPr>
                <w:rFonts w:ascii="Calibri" w:eastAsia="Times New Roman" w:hAnsi="Calibri" w:cs="Times New Roman"/>
              </w:rPr>
              <w:t>a</w:t>
            </w:r>
          </w:p>
        </w:tc>
      </w:tr>
    </w:tbl>
    <w:p w:rsidR="0029302A" w:rsidRDefault="00BB27FB" w:rsidP="00EE2CBD">
      <w:pPr>
        <w:pStyle w:val="Geenafstand"/>
        <w:rPr>
          <w:sz w:val="24"/>
          <w:szCs w:val="24"/>
        </w:rPr>
      </w:pPr>
      <w:r>
        <w:rPr>
          <w:b/>
          <w:sz w:val="28"/>
          <w:szCs w:val="28"/>
        </w:rPr>
        <w:br/>
      </w:r>
      <w:r w:rsidR="00252AC3">
        <w:rPr>
          <w:sz w:val="24"/>
          <w:szCs w:val="24"/>
        </w:rPr>
        <w:br/>
      </w:r>
      <w:r w:rsidR="00F3125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11</w:t>
      </w:r>
      <w:r w:rsidR="00B55DFF" w:rsidRPr="00A219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B55DF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  <w:r w:rsidR="00A9097B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Rondvraag</w:t>
      </w:r>
      <w:r w:rsidR="007C587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, wat verder ter tafel komt</w:t>
      </w:r>
      <w:r w:rsidR="00CC7EF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7C5874">
        <w:rPr>
          <w:rFonts w:ascii="Calibri" w:eastAsia="Times New Roman" w:hAnsi="Calibri" w:cs="Tahoma"/>
          <w:bCs/>
          <w:color w:val="000000"/>
          <w:sz w:val="24"/>
          <w:szCs w:val="24"/>
        </w:rPr>
        <w:t>D</w:t>
      </w:r>
      <w:r w:rsidR="00AC7087">
        <w:rPr>
          <w:rFonts w:ascii="Calibri" w:eastAsia="Times New Roman" w:hAnsi="Calibri" w:cs="Tahoma"/>
          <w:bCs/>
          <w:color w:val="000000"/>
          <w:sz w:val="24"/>
          <w:szCs w:val="24"/>
        </w:rPr>
        <w:t>it is</w:t>
      </w:r>
      <w:r w:rsidR="007C587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al onder punt 9 aan de orde gekomen</w:t>
      </w:r>
      <w:r w:rsidR="00EB10B2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  <w:r w:rsidR="00CC7EF4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</w:p>
    <w:p w:rsidR="007C5874" w:rsidRPr="00E66BE5" w:rsidRDefault="007C5874" w:rsidP="007C5874">
      <w:pPr>
        <w:pStyle w:val="Plattetekst"/>
        <w:rPr>
          <w:rFonts w:asciiTheme="minorHAnsi" w:hAnsiTheme="minorHAnsi" w:cs="Times New Roman"/>
        </w:rPr>
      </w:pPr>
      <w:r w:rsidRPr="00E66BE5">
        <w:rPr>
          <w:rFonts w:asciiTheme="minorHAnsi" w:hAnsiTheme="minorHAnsi" w:cs="Times New Roman"/>
        </w:rPr>
        <w:t>Wim</w:t>
      </w:r>
      <w:r>
        <w:rPr>
          <w:rFonts w:asciiTheme="minorHAnsi" w:hAnsiTheme="minorHAnsi" w:cs="Times New Roman"/>
        </w:rPr>
        <w:t xml:space="preserve"> Reynhout</w:t>
      </w:r>
      <w:r w:rsidRPr="00E66BE5">
        <w:rPr>
          <w:rFonts w:asciiTheme="minorHAnsi" w:hAnsiTheme="minorHAnsi" w:cs="Times New Roman"/>
        </w:rPr>
        <w:t xml:space="preserve"> sluit af</w:t>
      </w:r>
      <w:r w:rsidR="00F22F45">
        <w:rPr>
          <w:rFonts w:asciiTheme="minorHAnsi" w:hAnsiTheme="minorHAnsi" w:cs="Times New Roman"/>
        </w:rPr>
        <w:t xml:space="preserve"> en w</w:t>
      </w:r>
      <w:r w:rsidR="00F22F45" w:rsidRPr="00E66BE5">
        <w:rPr>
          <w:rFonts w:asciiTheme="minorHAnsi" w:hAnsiTheme="minorHAnsi" w:cs="Times New Roman"/>
        </w:rPr>
        <w:t>enst ieder</w:t>
      </w:r>
      <w:r w:rsidR="00F22F45">
        <w:rPr>
          <w:rFonts w:asciiTheme="minorHAnsi" w:hAnsiTheme="minorHAnsi" w:cs="Times New Roman"/>
        </w:rPr>
        <w:t>een alvast een fijne vakantie.</w:t>
      </w:r>
      <w:r w:rsidRPr="00E66BE5">
        <w:rPr>
          <w:rFonts w:asciiTheme="minorHAnsi" w:hAnsiTheme="minorHAnsi" w:cs="Times New Roman"/>
        </w:rPr>
        <w:br/>
      </w:r>
    </w:p>
    <w:p w:rsidR="00EF0A12" w:rsidRDefault="00EF0A12" w:rsidP="00F3125F">
      <w:pPr>
        <w:spacing w:after="240" w:line="240" w:lineRule="auto"/>
        <w:rPr>
          <w:sz w:val="24"/>
          <w:szCs w:val="24"/>
        </w:rPr>
      </w:pPr>
    </w:p>
    <w:p w:rsidR="00EF0A12" w:rsidRPr="00F460CE" w:rsidRDefault="00EF0A12" w:rsidP="00F3125F">
      <w:pPr>
        <w:spacing w:after="240" w:line="240" w:lineRule="auto"/>
        <w:rPr>
          <w:sz w:val="24"/>
          <w:szCs w:val="24"/>
        </w:rPr>
      </w:pPr>
    </w:p>
    <w:sectPr w:rsidR="00EF0A12" w:rsidRPr="00F460CE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85" w:rsidRDefault="00290B85" w:rsidP="00F1701E">
      <w:pPr>
        <w:spacing w:after="0" w:line="240" w:lineRule="auto"/>
      </w:pPr>
      <w:r>
        <w:separator/>
      </w:r>
    </w:p>
  </w:endnote>
  <w:endnote w:type="continuationSeparator" w:id="0">
    <w:p w:rsidR="00290B85" w:rsidRDefault="00290B85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48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85" w:rsidRDefault="00290B85" w:rsidP="00F1701E">
      <w:pPr>
        <w:spacing w:after="0" w:line="240" w:lineRule="auto"/>
      </w:pPr>
      <w:r>
        <w:separator/>
      </w:r>
    </w:p>
  </w:footnote>
  <w:footnote w:type="continuationSeparator" w:id="0">
    <w:p w:rsidR="00290B85" w:rsidRDefault="00290B85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7213"/>
    <w:rsid w:val="00013121"/>
    <w:rsid w:val="00017BB0"/>
    <w:rsid w:val="00020178"/>
    <w:rsid w:val="0002022A"/>
    <w:rsid w:val="00020A0C"/>
    <w:rsid w:val="0002350D"/>
    <w:rsid w:val="00026E36"/>
    <w:rsid w:val="00036A57"/>
    <w:rsid w:val="000371CF"/>
    <w:rsid w:val="0004094F"/>
    <w:rsid w:val="00041E9C"/>
    <w:rsid w:val="000437EA"/>
    <w:rsid w:val="00053539"/>
    <w:rsid w:val="0006398B"/>
    <w:rsid w:val="000640FC"/>
    <w:rsid w:val="0006606B"/>
    <w:rsid w:val="000717A1"/>
    <w:rsid w:val="00084E92"/>
    <w:rsid w:val="00086236"/>
    <w:rsid w:val="00092CCA"/>
    <w:rsid w:val="00097D40"/>
    <w:rsid w:val="000A2BD8"/>
    <w:rsid w:val="000A40F4"/>
    <w:rsid w:val="000A4487"/>
    <w:rsid w:val="000B191F"/>
    <w:rsid w:val="000C0F6A"/>
    <w:rsid w:val="000C36DA"/>
    <w:rsid w:val="000C65F4"/>
    <w:rsid w:val="000D1C18"/>
    <w:rsid w:val="000D2DE1"/>
    <w:rsid w:val="000D3A2D"/>
    <w:rsid w:val="000D49B2"/>
    <w:rsid w:val="000E2335"/>
    <w:rsid w:val="000E36D7"/>
    <w:rsid w:val="000E47E2"/>
    <w:rsid w:val="000E52BF"/>
    <w:rsid w:val="001033C3"/>
    <w:rsid w:val="001035F3"/>
    <w:rsid w:val="00103674"/>
    <w:rsid w:val="00104D1B"/>
    <w:rsid w:val="00106051"/>
    <w:rsid w:val="001228CD"/>
    <w:rsid w:val="00122A21"/>
    <w:rsid w:val="00132EB9"/>
    <w:rsid w:val="00135E3C"/>
    <w:rsid w:val="00136405"/>
    <w:rsid w:val="001378CD"/>
    <w:rsid w:val="0014140D"/>
    <w:rsid w:val="001457A8"/>
    <w:rsid w:val="00145FF6"/>
    <w:rsid w:val="001511B1"/>
    <w:rsid w:val="00151A55"/>
    <w:rsid w:val="00151D60"/>
    <w:rsid w:val="00152019"/>
    <w:rsid w:val="00153262"/>
    <w:rsid w:val="00171837"/>
    <w:rsid w:val="00175C2E"/>
    <w:rsid w:val="00180485"/>
    <w:rsid w:val="001875A6"/>
    <w:rsid w:val="001879CF"/>
    <w:rsid w:val="00191C7A"/>
    <w:rsid w:val="001A29B1"/>
    <w:rsid w:val="001A5675"/>
    <w:rsid w:val="001B45BE"/>
    <w:rsid w:val="001B5341"/>
    <w:rsid w:val="001B542B"/>
    <w:rsid w:val="001C1A4B"/>
    <w:rsid w:val="001D0434"/>
    <w:rsid w:val="001D5456"/>
    <w:rsid w:val="001D556E"/>
    <w:rsid w:val="001E26DF"/>
    <w:rsid w:val="001E4EDF"/>
    <w:rsid w:val="001F049C"/>
    <w:rsid w:val="001F482B"/>
    <w:rsid w:val="001F6E1A"/>
    <w:rsid w:val="001F7A4A"/>
    <w:rsid w:val="00202440"/>
    <w:rsid w:val="00214666"/>
    <w:rsid w:val="002177B4"/>
    <w:rsid w:val="00220C27"/>
    <w:rsid w:val="002229CF"/>
    <w:rsid w:val="00222E70"/>
    <w:rsid w:val="002238CF"/>
    <w:rsid w:val="0022539E"/>
    <w:rsid w:val="002270CD"/>
    <w:rsid w:val="00227E7E"/>
    <w:rsid w:val="00243544"/>
    <w:rsid w:val="002514B0"/>
    <w:rsid w:val="00252AC3"/>
    <w:rsid w:val="00256773"/>
    <w:rsid w:val="0025713F"/>
    <w:rsid w:val="00257365"/>
    <w:rsid w:val="0026206C"/>
    <w:rsid w:val="00263EEF"/>
    <w:rsid w:val="00264058"/>
    <w:rsid w:val="0026463B"/>
    <w:rsid w:val="00265642"/>
    <w:rsid w:val="002718EF"/>
    <w:rsid w:val="00272041"/>
    <w:rsid w:val="00277605"/>
    <w:rsid w:val="00283594"/>
    <w:rsid w:val="002836FC"/>
    <w:rsid w:val="002843D7"/>
    <w:rsid w:val="00285EE2"/>
    <w:rsid w:val="00290B85"/>
    <w:rsid w:val="00292C90"/>
    <w:rsid w:val="0029302A"/>
    <w:rsid w:val="00295D45"/>
    <w:rsid w:val="0029618F"/>
    <w:rsid w:val="002A193C"/>
    <w:rsid w:val="002A3BA7"/>
    <w:rsid w:val="002A6400"/>
    <w:rsid w:val="002B0A4E"/>
    <w:rsid w:val="002C1506"/>
    <w:rsid w:val="002C229F"/>
    <w:rsid w:val="002C3BFB"/>
    <w:rsid w:val="002C46CA"/>
    <w:rsid w:val="002D06A1"/>
    <w:rsid w:val="002D1B42"/>
    <w:rsid w:val="002D370F"/>
    <w:rsid w:val="002D50C1"/>
    <w:rsid w:val="002E15DA"/>
    <w:rsid w:val="002E169B"/>
    <w:rsid w:val="002E245A"/>
    <w:rsid w:val="002E50E5"/>
    <w:rsid w:val="002E63A2"/>
    <w:rsid w:val="002F106D"/>
    <w:rsid w:val="002F4FFD"/>
    <w:rsid w:val="002F676D"/>
    <w:rsid w:val="002F78B7"/>
    <w:rsid w:val="002F7AD7"/>
    <w:rsid w:val="00304E0E"/>
    <w:rsid w:val="00307CE8"/>
    <w:rsid w:val="00307F40"/>
    <w:rsid w:val="003100B1"/>
    <w:rsid w:val="00312828"/>
    <w:rsid w:val="0032049B"/>
    <w:rsid w:val="003217BC"/>
    <w:rsid w:val="003253C3"/>
    <w:rsid w:val="0033087D"/>
    <w:rsid w:val="003324CA"/>
    <w:rsid w:val="00332F51"/>
    <w:rsid w:val="003330E4"/>
    <w:rsid w:val="00337F7E"/>
    <w:rsid w:val="00340073"/>
    <w:rsid w:val="00340B33"/>
    <w:rsid w:val="00344420"/>
    <w:rsid w:val="00344757"/>
    <w:rsid w:val="00350165"/>
    <w:rsid w:val="00352D68"/>
    <w:rsid w:val="00356108"/>
    <w:rsid w:val="0035678F"/>
    <w:rsid w:val="0036243B"/>
    <w:rsid w:val="00364ABF"/>
    <w:rsid w:val="00374E0B"/>
    <w:rsid w:val="00376ABB"/>
    <w:rsid w:val="003812DC"/>
    <w:rsid w:val="00384940"/>
    <w:rsid w:val="00386418"/>
    <w:rsid w:val="00387473"/>
    <w:rsid w:val="0039087A"/>
    <w:rsid w:val="0039592E"/>
    <w:rsid w:val="00396330"/>
    <w:rsid w:val="003A082F"/>
    <w:rsid w:val="003A1706"/>
    <w:rsid w:val="003A2349"/>
    <w:rsid w:val="003A3648"/>
    <w:rsid w:val="003A3CD0"/>
    <w:rsid w:val="003A6D66"/>
    <w:rsid w:val="003B19A4"/>
    <w:rsid w:val="003B3089"/>
    <w:rsid w:val="003B34D4"/>
    <w:rsid w:val="003B74D0"/>
    <w:rsid w:val="003B75BB"/>
    <w:rsid w:val="003C1C86"/>
    <w:rsid w:val="003C3A78"/>
    <w:rsid w:val="003C64D5"/>
    <w:rsid w:val="003D07F4"/>
    <w:rsid w:val="003D37E3"/>
    <w:rsid w:val="003E1A4A"/>
    <w:rsid w:val="003E458C"/>
    <w:rsid w:val="003E463D"/>
    <w:rsid w:val="003F0317"/>
    <w:rsid w:val="003F1537"/>
    <w:rsid w:val="003F1E5D"/>
    <w:rsid w:val="003F3662"/>
    <w:rsid w:val="003F52B5"/>
    <w:rsid w:val="00404F43"/>
    <w:rsid w:val="00406C05"/>
    <w:rsid w:val="00407F44"/>
    <w:rsid w:val="00415355"/>
    <w:rsid w:val="00416A60"/>
    <w:rsid w:val="0042466B"/>
    <w:rsid w:val="004273AC"/>
    <w:rsid w:val="00430170"/>
    <w:rsid w:val="0043599C"/>
    <w:rsid w:val="00436697"/>
    <w:rsid w:val="00442B50"/>
    <w:rsid w:val="00442BCB"/>
    <w:rsid w:val="00445A92"/>
    <w:rsid w:val="004470E9"/>
    <w:rsid w:val="0045192D"/>
    <w:rsid w:val="0046200D"/>
    <w:rsid w:val="00462C0C"/>
    <w:rsid w:val="00471731"/>
    <w:rsid w:val="00472C90"/>
    <w:rsid w:val="0047531D"/>
    <w:rsid w:val="004772FA"/>
    <w:rsid w:val="00485E78"/>
    <w:rsid w:val="004870A7"/>
    <w:rsid w:val="00491916"/>
    <w:rsid w:val="00491CBF"/>
    <w:rsid w:val="00494238"/>
    <w:rsid w:val="00495D1A"/>
    <w:rsid w:val="00496A6C"/>
    <w:rsid w:val="004A149B"/>
    <w:rsid w:val="004A2061"/>
    <w:rsid w:val="004A3CF6"/>
    <w:rsid w:val="004A69B6"/>
    <w:rsid w:val="004A706E"/>
    <w:rsid w:val="004A7A7F"/>
    <w:rsid w:val="004B17A9"/>
    <w:rsid w:val="004C1B0D"/>
    <w:rsid w:val="004C46FE"/>
    <w:rsid w:val="004C6423"/>
    <w:rsid w:val="004C65E3"/>
    <w:rsid w:val="004D14DE"/>
    <w:rsid w:val="004D5E4C"/>
    <w:rsid w:val="004D6861"/>
    <w:rsid w:val="004E12AB"/>
    <w:rsid w:val="004E1417"/>
    <w:rsid w:val="004E1D6D"/>
    <w:rsid w:val="004E2811"/>
    <w:rsid w:val="004E48A2"/>
    <w:rsid w:val="004E5FE5"/>
    <w:rsid w:val="004E6E3E"/>
    <w:rsid w:val="004E7765"/>
    <w:rsid w:val="004F1BFF"/>
    <w:rsid w:val="004F3A1C"/>
    <w:rsid w:val="004F40A8"/>
    <w:rsid w:val="004F4B1F"/>
    <w:rsid w:val="00510004"/>
    <w:rsid w:val="005131BA"/>
    <w:rsid w:val="00523747"/>
    <w:rsid w:val="00531DFB"/>
    <w:rsid w:val="005339CA"/>
    <w:rsid w:val="00534882"/>
    <w:rsid w:val="00534A99"/>
    <w:rsid w:val="00536254"/>
    <w:rsid w:val="00545EE3"/>
    <w:rsid w:val="005508D4"/>
    <w:rsid w:val="00552974"/>
    <w:rsid w:val="005603FE"/>
    <w:rsid w:val="00560A9B"/>
    <w:rsid w:val="00565948"/>
    <w:rsid w:val="00572AC7"/>
    <w:rsid w:val="00572F8F"/>
    <w:rsid w:val="0057529B"/>
    <w:rsid w:val="0057785B"/>
    <w:rsid w:val="005809BF"/>
    <w:rsid w:val="005829F7"/>
    <w:rsid w:val="00587A59"/>
    <w:rsid w:val="0059086C"/>
    <w:rsid w:val="0059123F"/>
    <w:rsid w:val="00596BEE"/>
    <w:rsid w:val="005A4E87"/>
    <w:rsid w:val="005B05DA"/>
    <w:rsid w:val="005B1031"/>
    <w:rsid w:val="005B13DA"/>
    <w:rsid w:val="005B24B1"/>
    <w:rsid w:val="005B3D1C"/>
    <w:rsid w:val="005B55E8"/>
    <w:rsid w:val="005B71DD"/>
    <w:rsid w:val="005B74A9"/>
    <w:rsid w:val="005C007E"/>
    <w:rsid w:val="005C4755"/>
    <w:rsid w:val="005C7244"/>
    <w:rsid w:val="005C7CBE"/>
    <w:rsid w:val="005D0F21"/>
    <w:rsid w:val="005D572F"/>
    <w:rsid w:val="005E173A"/>
    <w:rsid w:val="005E656A"/>
    <w:rsid w:val="005E751C"/>
    <w:rsid w:val="005F0EEC"/>
    <w:rsid w:val="005F16DC"/>
    <w:rsid w:val="005F4C24"/>
    <w:rsid w:val="005F5321"/>
    <w:rsid w:val="005F66F0"/>
    <w:rsid w:val="005F76EE"/>
    <w:rsid w:val="006032FE"/>
    <w:rsid w:val="006038F4"/>
    <w:rsid w:val="00604471"/>
    <w:rsid w:val="00605337"/>
    <w:rsid w:val="0060545A"/>
    <w:rsid w:val="006062AF"/>
    <w:rsid w:val="00606C9A"/>
    <w:rsid w:val="006102AB"/>
    <w:rsid w:val="006102C0"/>
    <w:rsid w:val="0061286A"/>
    <w:rsid w:val="00613D77"/>
    <w:rsid w:val="0061718B"/>
    <w:rsid w:val="00622DAC"/>
    <w:rsid w:val="0063627E"/>
    <w:rsid w:val="006435EF"/>
    <w:rsid w:val="006466E1"/>
    <w:rsid w:val="006506ED"/>
    <w:rsid w:val="006522EE"/>
    <w:rsid w:val="00663978"/>
    <w:rsid w:val="00664625"/>
    <w:rsid w:val="00665402"/>
    <w:rsid w:val="006670A9"/>
    <w:rsid w:val="006803BA"/>
    <w:rsid w:val="00680D11"/>
    <w:rsid w:val="00683FFE"/>
    <w:rsid w:val="0069452F"/>
    <w:rsid w:val="006947A2"/>
    <w:rsid w:val="00697584"/>
    <w:rsid w:val="00697F4B"/>
    <w:rsid w:val="006A3112"/>
    <w:rsid w:val="006B1435"/>
    <w:rsid w:val="006B2A26"/>
    <w:rsid w:val="006B7369"/>
    <w:rsid w:val="006C0F81"/>
    <w:rsid w:val="006C40A6"/>
    <w:rsid w:val="006C5F20"/>
    <w:rsid w:val="006D3B21"/>
    <w:rsid w:val="006D4E5A"/>
    <w:rsid w:val="006D7F96"/>
    <w:rsid w:val="006E54F1"/>
    <w:rsid w:val="006F0E5B"/>
    <w:rsid w:val="006F6F65"/>
    <w:rsid w:val="00706A68"/>
    <w:rsid w:val="0071745B"/>
    <w:rsid w:val="0072405D"/>
    <w:rsid w:val="0073108A"/>
    <w:rsid w:val="00731FD3"/>
    <w:rsid w:val="00735C2E"/>
    <w:rsid w:val="00741D2D"/>
    <w:rsid w:val="00741F91"/>
    <w:rsid w:val="007427B0"/>
    <w:rsid w:val="00751E31"/>
    <w:rsid w:val="007534E1"/>
    <w:rsid w:val="0076113B"/>
    <w:rsid w:val="00783748"/>
    <w:rsid w:val="00783858"/>
    <w:rsid w:val="007935C1"/>
    <w:rsid w:val="0079368B"/>
    <w:rsid w:val="00797A1E"/>
    <w:rsid w:val="007A1F0F"/>
    <w:rsid w:val="007A313C"/>
    <w:rsid w:val="007A4039"/>
    <w:rsid w:val="007A58DF"/>
    <w:rsid w:val="007B5C5A"/>
    <w:rsid w:val="007C208C"/>
    <w:rsid w:val="007C5874"/>
    <w:rsid w:val="007C6879"/>
    <w:rsid w:val="007E2D3D"/>
    <w:rsid w:val="007F12BC"/>
    <w:rsid w:val="007F40D5"/>
    <w:rsid w:val="007F65A0"/>
    <w:rsid w:val="00804ED5"/>
    <w:rsid w:val="00814CE2"/>
    <w:rsid w:val="00814DCB"/>
    <w:rsid w:val="00816D50"/>
    <w:rsid w:val="0082460D"/>
    <w:rsid w:val="008279EF"/>
    <w:rsid w:val="008325AE"/>
    <w:rsid w:val="00843531"/>
    <w:rsid w:val="00846866"/>
    <w:rsid w:val="008524B0"/>
    <w:rsid w:val="00854739"/>
    <w:rsid w:val="00855959"/>
    <w:rsid w:val="00855D2F"/>
    <w:rsid w:val="00856EAC"/>
    <w:rsid w:val="0086318B"/>
    <w:rsid w:val="008649A4"/>
    <w:rsid w:val="00865303"/>
    <w:rsid w:val="00865E2B"/>
    <w:rsid w:val="00866C1B"/>
    <w:rsid w:val="00872C30"/>
    <w:rsid w:val="008754F0"/>
    <w:rsid w:val="008806CC"/>
    <w:rsid w:val="008813F8"/>
    <w:rsid w:val="0088630F"/>
    <w:rsid w:val="00886EFD"/>
    <w:rsid w:val="008871F5"/>
    <w:rsid w:val="00894E1E"/>
    <w:rsid w:val="00895C5E"/>
    <w:rsid w:val="008A37CC"/>
    <w:rsid w:val="008A52EF"/>
    <w:rsid w:val="008D10EF"/>
    <w:rsid w:val="008D110E"/>
    <w:rsid w:val="008E1211"/>
    <w:rsid w:val="008E384E"/>
    <w:rsid w:val="008E49A9"/>
    <w:rsid w:val="008E4AF5"/>
    <w:rsid w:val="008E647B"/>
    <w:rsid w:val="008F4949"/>
    <w:rsid w:val="008F6439"/>
    <w:rsid w:val="00903A26"/>
    <w:rsid w:val="00921EEE"/>
    <w:rsid w:val="009251DB"/>
    <w:rsid w:val="009335AF"/>
    <w:rsid w:val="009431F4"/>
    <w:rsid w:val="00944131"/>
    <w:rsid w:val="00945EB8"/>
    <w:rsid w:val="0094664F"/>
    <w:rsid w:val="009515F1"/>
    <w:rsid w:val="00951BE0"/>
    <w:rsid w:val="009740F1"/>
    <w:rsid w:val="00975B1A"/>
    <w:rsid w:val="00984B50"/>
    <w:rsid w:val="009875A3"/>
    <w:rsid w:val="00990CD3"/>
    <w:rsid w:val="009921AD"/>
    <w:rsid w:val="00994880"/>
    <w:rsid w:val="00996CC9"/>
    <w:rsid w:val="009A5450"/>
    <w:rsid w:val="009B37A2"/>
    <w:rsid w:val="009B5FCA"/>
    <w:rsid w:val="009C0770"/>
    <w:rsid w:val="009C0A27"/>
    <w:rsid w:val="009C33A0"/>
    <w:rsid w:val="009C3857"/>
    <w:rsid w:val="009D04E3"/>
    <w:rsid w:val="009D28A6"/>
    <w:rsid w:val="009D49F7"/>
    <w:rsid w:val="009D6E17"/>
    <w:rsid w:val="009D705E"/>
    <w:rsid w:val="009D7A06"/>
    <w:rsid w:val="009E4550"/>
    <w:rsid w:val="009E4D99"/>
    <w:rsid w:val="009E67F7"/>
    <w:rsid w:val="009F22EB"/>
    <w:rsid w:val="009F44B9"/>
    <w:rsid w:val="009F5ACD"/>
    <w:rsid w:val="00A04889"/>
    <w:rsid w:val="00A0554A"/>
    <w:rsid w:val="00A075D3"/>
    <w:rsid w:val="00A14CC6"/>
    <w:rsid w:val="00A21922"/>
    <w:rsid w:val="00A24041"/>
    <w:rsid w:val="00A305B0"/>
    <w:rsid w:val="00A3112C"/>
    <w:rsid w:val="00A3231C"/>
    <w:rsid w:val="00A34334"/>
    <w:rsid w:val="00A4248F"/>
    <w:rsid w:val="00A45226"/>
    <w:rsid w:val="00A47AE8"/>
    <w:rsid w:val="00A5244F"/>
    <w:rsid w:val="00A557FE"/>
    <w:rsid w:val="00A61C13"/>
    <w:rsid w:val="00A625BB"/>
    <w:rsid w:val="00A62F35"/>
    <w:rsid w:val="00A70214"/>
    <w:rsid w:val="00A7133E"/>
    <w:rsid w:val="00A7236C"/>
    <w:rsid w:val="00A83A7B"/>
    <w:rsid w:val="00A85054"/>
    <w:rsid w:val="00A9097B"/>
    <w:rsid w:val="00A90CD8"/>
    <w:rsid w:val="00A93DCE"/>
    <w:rsid w:val="00AA2DC9"/>
    <w:rsid w:val="00AA3FDC"/>
    <w:rsid w:val="00AA5F4F"/>
    <w:rsid w:val="00AA6399"/>
    <w:rsid w:val="00AA696C"/>
    <w:rsid w:val="00AC0ECE"/>
    <w:rsid w:val="00AC7087"/>
    <w:rsid w:val="00AC7122"/>
    <w:rsid w:val="00AD10B0"/>
    <w:rsid w:val="00AD15C5"/>
    <w:rsid w:val="00AE3D5D"/>
    <w:rsid w:val="00AE5859"/>
    <w:rsid w:val="00AF2163"/>
    <w:rsid w:val="00AF79FD"/>
    <w:rsid w:val="00B03046"/>
    <w:rsid w:val="00B116FE"/>
    <w:rsid w:val="00B14A00"/>
    <w:rsid w:val="00B22C1D"/>
    <w:rsid w:val="00B2604D"/>
    <w:rsid w:val="00B3078C"/>
    <w:rsid w:val="00B32534"/>
    <w:rsid w:val="00B3266F"/>
    <w:rsid w:val="00B37B63"/>
    <w:rsid w:val="00B43AD1"/>
    <w:rsid w:val="00B4576C"/>
    <w:rsid w:val="00B51EA0"/>
    <w:rsid w:val="00B527D3"/>
    <w:rsid w:val="00B541A2"/>
    <w:rsid w:val="00B55DFF"/>
    <w:rsid w:val="00B56D74"/>
    <w:rsid w:val="00B620F8"/>
    <w:rsid w:val="00B67683"/>
    <w:rsid w:val="00B74DEB"/>
    <w:rsid w:val="00B81FF3"/>
    <w:rsid w:val="00B8536B"/>
    <w:rsid w:val="00B938B6"/>
    <w:rsid w:val="00B952AB"/>
    <w:rsid w:val="00B962BB"/>
    <w:rsid w:val="00B967D0"/>
    <w:rsid w:val="00BA04C2"/>
    <w:rsid w:val="00BB27FB"/>
    <w:rsid w:val="00BB3F40"/>
    <w:rsid w:val="00BB4FF9"/>
    <w:rsid w:val="00BB517C"/>
    <w:rsid w:val="00BC152B"/>
    <w:rsid w:val="00BC5A1D"/>
    <w:rsid w:val="00BD0AB3"/>
    <w:rsid w:val="00BD5A39"/>
    <w:rsid w:val="00BD7295"/>
    <w:rsid w:val="00BD7E65"/>
    <w:rsid w:val="00BE35E3"/>
    <w:rsid w:val="00BE4779"/>
    <w:rsid w:val="00BE6CE8"/>
    <w:rsid w:val="00BF5A66"/>
    <w:rsid w:val="00C007B7"/>
    <w:rsid w:val="00C016F6"/>
    <w:rsid w:val="00C02D22"/>
    <w:rsid w:val="00C077FB"/>
    <w:rsid w:val="00C110DB"/>
    <w:rsid w:val="00C157C6"/>
    <w:rsid w:val="00C30000"/>
    <w:rsid w:val="00C31CCE"/>
    <w:rsid w:val="00C56FFA"/>
    <w:rsid w:val="00C60318"/>
    <w:rsid w:val="00C61E36"/>
    <w:rsid w:val="00C63CD3"/>
    <w:rsid w:val="00C70D2C"/>
    <w:rsid w:val="00C833A3"/>
    <w:rsid w:val="00C83645"/>
    <w:rsid w:val="00C8479E"/>
    <w:rsid w:val="00C96416"/>
    <w:rsid w:val="00CA0CE2"/>
    <w:rsid w:val="00CA1DC5"/>
    <w:rsid w:val="00CA3447"/>
    <w:rsid w:val="00CA77B7"/>
    <w:rsid w:val="00CB5CFE"/>
    <w:rsid w:val="00CB610F"/>
    <w:rsid w:val="00CC23FD"/>
    <w:rsid w:val="00CC32BA"/>
    <w:rsid w:val="00CC577A"/>
    <w:rsid w:val="00CC7EF4"/>
    <w:rsid w:val="00CE422C"/>
    <w:rsid w:val="00CF1438"/>
    <w:rsid w:val="00D04553"/>
    <w:rsid w:val="00D13570"/>
    <w:rsid w:val="00D13680"/>
    <w:rsid w:val="00D17776"/>
    <w:rsid w:val="00D202DB"/>
    <w:rsid w:val="00D26A98"/>
    <w:rsid w:val="00D31D62"/>
    <w:rsid w:val="00D33EDB"/>
    <w:rsid w:val="00D439B1"/>
    <w:rsid w:val="00D45085"/>
    <w:rsid w:val="00D45650"/>
    <w:rsid w:val="00D50621"/>
    <w:rsid w:val="00D520C6"/>
    <w:rsid w:val="00D52C47"/>
    <w:rsid w:val="00D546BF"/>
    <w:rsid w:val="00D56838"/>
    <w:rsid w:val="00D609CB"/>
    <w:rsid w:val="00D62308"/>
    <w:rsid w:val="00D76C5B"/>
    <w:rsid w:val="00D77E77"/>
    <w:rsid w:val="00D87EC9"/>
    <w:rsid w:val="00D928A5"/>
    <w:rsid w:val="00D94ECC"/>
    <w:rsid w:val="00DA094A"/>
    <w:rsid w:val="00DA1DA0"/>
    <w:rsid w:val="00DA4AEC"/>
    <w:rsid w:val="00DB3ABE"/>
    <w:rsid w:val="00DB5B4D"/>
    <w:rsid w:val="00DB5CF8"/>
    <w:rsid w:val="00DC1455"/>
    <w:rsid w:val="00DC3FE0"/>
    <w:rsid w:val="00DC5071"/>
    <w:rsid w:val="00DC6528"/>
    <w:rsid w:val="00DC7B63"/>
    <w:rsid w:val="00DC7E21"/>
    <w:rsid w:val="00DD51ED"/>
    <w:rsid w:val="00DE1A4D"/>
    <w:rsid w:val="00DE4CB0"/>
    <w:rsid w:val="00DE7B22"/>
    <w:rsid w:val="00DF2D11"/>
    <w:rsid w:val="00DF3AA8"/>
    <w:rsid w:val="00DF68CA"/>
    <w:rsid w:val="00E01286"/>
    <w:rsid w:val="00E01F9E"/>
    <w:rsid w:val="00E1583A"/>
    <w:rsid w:val="00E20681"/>
    <w:rsid w:val="00E20EA7"/>
    <w:rsid w:val="00E263E1"/>
    <w:rsid w:val="00E27811"/>
    <w:rsid w:val="00E3231E"/>
    <w:rsid w:val="00E33C5F"/>
    <w:rsid w:val="00E36165"/>
    <w:rsid w:val="00E431C3"/>
    <w:rsid w:val="00E44B4F"/>
    <w:rsid w:val="00E45B0F"/>
    <w:rsid w:val="00E47C28"/>
    <w:rsid w:val="00E52383"/>
    <w:rsid w:val="00E54A47"/>
    <w:rsid w:val="00E56D59"/>
    <w:rsid w:val="00E63F65"/>
    <w:rsid w:val="00E6456A"/>
    <w:rsid w:val="00E64634"/>
    <w:rsid w:val="00E658C1"/>
    <w:rsid w:val="00E66BE5"/>
    <w:rsid w:val="00E747D4"/>
    <w:rsid w:val="00E74D32"/>
    <w:rsid w:val="00E77579"/>
    <w:rsid w:val="00E8211F"/>
    <w:rsid w:val="00E87C51"/>
    <w:rsid w:val="00E90394"/>
    <w:rsid w:val="00E92C3E"/>
    <w:rsid w:val="00EA6972"/>
    <w:rsid w:val="00EB10B2"/>
    <w:rsid w:val="00EB1467"/>
    <w:rsid w:val="00EB34B6"/>
    <w:rsid w:val="00EB3D28"/>
    <w:rsid w:val="00EB3DB4"/>
    <w:rsid w:val="00EC180C"/>
    <w:rsid w:val="00EC1C98"/>
    <w:rsid w:val="00EC2731"/>
    <w:rsid w:val="00EC6157"/>
    <w:rsid w:val="00ED2489"/>
    <w:rsid w:val="00ED2BA5"/>
    <w:rsid w:val="00ED3167"/>
    <w:rsid w:val="00ED6389"/>
    <w:rsid w:val="00EE0398"/>
    <w:rsid w:val="00EE0A1A"/>
    <w:rsid w:val="00EE2CBD"/>
    <w:rsid w:val="00EF0A12"/>
    <w:rsid w:val="00EF3419"/>
    <w:rsid w:val="00EF3B06"/>
    <w:rsid w:val="00EF6392"/>
    <w:rsid w:val="00EF639B"/>
    <w:rsid w:val="00F06AE3"/>
    <w:rsid w:val="00F11A6C"/>
    <w:rsid w:val="00F1271A"/>
    <w:rsid w:val="00F12A2C"/>
    <w:rsid w:val="00F1538E"/>
    <w:rsid w:val="00F1701E"/>
    <w:rsid w:val="00F173F6"/>
    <w:rsid w:val="00F209C0"/>
    <w:rsid w:val="00F22F45"/>
    <w:rsid w:val="00F23296"/>
    <w:rsid w:val="00F3125F"/>
    <w:rsid w:val="00F32D44"/>
    <w:rsid w:val="00F3490D"/>
    <w:rsid w:val="00F35D04"/>
    <w:rsid w:val="00F405AF"/>
    <w:rsid w:val="00F42508"/>
    <w:rsid w:val="00F42EC2"/>
    <w:rsid w:val="00F4525C"/>
    <w:rsid w:val="00F460CE"/>
    <w:rsid w:val="00F46F17"/>
    <w:rsid w:val="00F47968"/>
    <w:rsid w:val="00F503D8"/>
    <w:rsid w:val="00F50D94"/>
    <w:rsid w:val="00F53FE8"/>
    <w:rsid w:val="00F5699B"/>
    <w:rsid w:val="00F578DA"/>
    <w:rsid w:val="00F60259"/>
    <w:rsid w:val="00F63734"/>
    <w:rsid w:val="00F639D1"/>
    <w:rsid w:val="00F655C0"/>
    <w:rsid w:val="00F663CA"/>
    <w:rsid w:val="00F67037"/>
    <w:rsid w:val="00F67974"/>
    <w:rsid w:val="00F72EA3"/>
    <w:rsid w:val="00F82C89"/>
    <w:rsid w:val="00F8302C"/>
    <w:rsid w:val="00F86BD3"/>
    <w:rsid w:val="00F8760F"/>
    <w:rsid w:val="00F9425B"/>
    <w:rsid w:val="00F967A0"/>
    <w:rsid w:val="00F97484"/>
    <w:rsid w:val="00FA0894"/>
    <w:rsid w:val="00FA31D7"/>
    <w:rsid w:val="00FB0D3F"/>
    <w:rsid w:val="00FB26B6"/>
    <w:rsid w:val="00FB73C3"/>
    <w:rsid w:val="00FC3FDA"/>
    <w:rsid w:val="00FD7D90"/>
    <w:rsid w:val="00FE13BE"/>
    <w:rsid w:val="00FF12EB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E33C5F"/>
    <w:pPr>
      <w:spacing w:after="24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33C5F"/>
    <w:rPr>
      <w:rFonts w:ascii="Calibri" w:eastAsia="Times New Roman" w:hAnsi="Calibri" w:cs="Tahoma"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1EB0-FDBE-44E2-A9B2-6B5DBAB0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1935</Words>
  <Characters>10648</Characters>
  <Application>Microsoft Office Word</Application>
  <DocSecurity>0</DocSecurity>
  <Lines>88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4</cp:revision>
  <cp:lastPrinted>2015-11-12T07:51:00Z</cp:lastPrinted>
  <dcterms:created xsi:type="dcterms:W3CDTF">2016-01-07T13:59:00Z</dcterms:created>
  <dcterms:modified xsi:type="dcterms:W3CDTF">2016-02-04T14:37:00Z</dcterms:modified>
</cp:coreProperties>
</file>